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E982" w14:textId="537ACB63" w:rsidR="00915E2D" w:rsidRPr="00E20CFA" w:rsidRDefault="00915E2D" w:rsidP="00915E2D">
      <w:pPr>
        <w:rPr>
          <w:rFonts w:ascii="Meiryo UI" w:eastAsia="Meiryo UI" w:hAnsi="Meiryo UI" w:cs="Meiryo UI"/>
          <w:color w:val="FFFFFF" w:themeColor="background1"/>
          <w:sz w:val="36"/>
          <w:szCs w:val="28"/>
        </w:rPr>
      </w:pPr>
      <w:r w:rsidRPr="00E20CFA">
        <w:rPr>
          <w:rFonts w:ascii="Meiryo UI" w:eastAsia="Meiryo UI" w:hAnsi="Meiryo UI" w:cs="Meiryo UI" w:hint="eastAsia"/>
          <w:color w:val="FFFFFF" w:themeColor="background1"/>
          <w:sz w:val="36"/>
          <w:szCs w:val="28"/>
          <w:highlight w:val="black"/>
        </w:rPr>
        <w:t xml:space="preserve">　　　銀橋マルシェ　出店要項</w:t>
      </w:r>
      <w:r w:rsidR="00AB3DDA">
        <w:rPr>
          <w:rFonts w:ascii="Meiryo UI" w:eastAsia="Meiryo UI" w:hAnsi="Meiryo UI" w:cs="Meiryo UI" w:hint="eastAsia"/>
          <w:color w:val="FFFFFF" w:themeColor="background1"/>
          <w:sz w:val="36"/>
          <w:szCs w:val="28"/>
          <w:highlight w:val="black"/>
        </w:rPr>
        <w:t xml:space="preserve">　202</w:t>
      </w:r>
      <w:r w:rsidR="00C75579">
        <w:rPr>
          <w:rFonts w:ascii="Meiryo UI" w:eastAsia="Meiryo UI" w:hAnsi="Meiryo UI" w:cs="Meiryo UI" w:hint="eastAsia"/>
          <w:color w:val="FFFFFF" w:themeColor="background1"/>
          <w:sz w:val="36"/>
          <w:szCs w:val="28"/>
          <w:highlight w:val="black"/>
        </w:rPr>
        <w:t>2</w:t>
      </w:r>
      <w:r w:rsidR="00AB3DDA">
        <w:rPr>
          <w:rFonts w:ascii="Meiryo UI" w:eastAsia="Meiryo UI" w:hAnsi="Meiryo UI" w:cs="Meiryo UI" w:hint="eastAsia"/>
          <w:color w:val="FFFFFF" w:themeColor="background1"/>
          <w:sz w:val="36"/>
          <w:szCs w:val="28"/>
          <w:highlight w:val="black"/>
        </w:rPr>
        <w:t>年版</w:t>
      </w:r>
      <w:r w:rsidRPr="00E20CFA">
        <w:rPr>
          <w:rFonts w:ascii="Meiryo UI" w:eastAsia="Meiryo UI" w:hAnsi="Meiryo UI" w:cs="Meiryo UI" w:hint="eastAsia"/>
          <w:color w:val="FFFFFF" w:themeColor="background1"/>
          <w:sz w:val="36"/>
          <w:szCs w:val="28"/>
          <w:highlight w:val="black"/>
        </w:rPr>
        <w:t xml:space="preserve">　　　</w:t>
      </w:r>
    </w:p>
    <w:p w14:paraId="0164F187" w14:textId="77777777" w:rsidR="00E20CFA" w:rsidRPr="00E20CFA" w:rsidRDefault="00E20CFA" w:rsidP="00915E2D">
      <w:pPr>
        <w:rPr>
          <w:rFonts w:ascii="Meiryo UI" w:eastAsia="Meiryo UI" w:hAnsi="Meiryo UI" w:cs="Meiryo UI"/>
          <w:color w:val="FFFFFF" w:themeColor="background1"/>
          <w:sz w:val="28"/>
          <w:szCs w:val="28"/>
        </w:rPr>
      </w:pPr>
      <w:r w:rsidRPr="00E20CFA">
        <w:rPr>
          <w:rFonts w:ascii="Meiryo UI" w:eastAsia="Meiryo UI" w:hAnsi="Meiryo UI" w:cs="Meiryo UI"/>
          <w:noProof/>
        </w:rPr>
        <mc:AlternateContent>
          <mc:Choice Requires="wps">
            <w:drawing>
              <wp:anchor distT="0" distB="0" distL="114300" distR="114300" simplePos="0" relativeHeight="251660288" behindDoc="0" locked="0" layoutInCell="1" allowOverlap="1" wp14:anchorId="38AE8C49" wp14:editId="1B48AC95">
                <wp:simplePos x="0" y="0"/>
                <wp:positionH relativeFrom="column">
                  <wp:posOffset>36146</wp:posOffset>
                </wp:positionH>
                <wp:positionV relativeFrom="paragraph">
                  <wp:posOffset>218003</wp:posOffset>
                </wp:positionV>
                <wp:extent cx="938150" cy="427512"/>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0" cy="4275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9018A" w14:textId="77777777" w:rsidR="00EF1CC5" w:rsidRPr="00E20CFA" w:rsidRDefault="00EF1CC5" w:rsidP="00915E2D">
                            <w:pPr>
                              <w:jc w:val="center"/>
                              <w:rPr>
                                <w:rFonts w:ascii="Meiryo UI" w:eastAsia="Meiryo UI" w:hAnsi="Meiryo UI" w:cs="Meiryo UI"/>
                                <w:b/>
                                <w:sz w:val="24"/>
                              </w:rPr>
                            </w:pPr>
                            <w:r w:rsidRPr="00E20CFA">
                              <w:rPr>
                                <w:rFonts w:ascii="Meiryo UI" w:eastAsia="Meiryo UI" w:hAnsi="Meiryo UI" w:cs="Meiryo UI" w:hint="eastAsia"/>
                                <w:b/>
                                <w:sz w:val="24"/>
                              </w:rPr>
                              <w:t>共通理念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85pt;margin-top:17.15pt;width:73.85pt;height:3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" stroked="f">
                <v:textbox>
                  <w:txbxContent>
                    <w:p w:rsidR="00EF1CC5" w:rsidRPr="00E20CFA" w:rsidRDefault="00EF1CC5" w:rsidP="00915E2D">
                      <w:pPr>
                        <w:jc w:val="center"/>
                        <w:rPr>
                          <w:rFonts w:ascii="Meiryo UI" w:eastAsia="Meiryo UI" w:hAnsi="Meiryo UI" w:cs="Meiryo UI"/>
                          <w:b/>
                          <w:sz w:val="24"/>
                        </w:rPr>
                      </w:pPr>
                      <w:r w:rsidRPr="00E20CFA">
                        <w:rPr>
                          <w:rFonts w:ascii="Meiryo UI" w:eastAsia="Meiryo UI" w:hAnsi="Meiryo UI" w:cs="Meiryo UI" w:hint="eastAsia"/>
                          <w:b/>
                          <w:sz w:val="24"/>
                        </w:rPr>
                        <w:t>共通理念</w:t>
                      </w:r>
                    </w:p>
                  </w:txbxContent>
                </v:textbox>
              </v:shape>
            </w:pict>
          </mc:Fallback>
        </mc:AlternateContent>
      </w:r>
    </w:p>
    <w:p w14:paraId="18927E98" w14:textId="77777777" w:rsidR="00915E2D" w:rsidRPr="00E20CFA" w:rsidRDefault="00915E2D" w:rsidP="00915E2D">
      <w:pPr>
        <w:rPr>
          <w:rFonts w:ascii="Meiryo UI" w:eastAsia="Meiryo UI" w:hAnsi="Meiryo UI" w:cs="Meiryo UI"/>
          <w:b/>
        </w:rPr>
      </w:pPr>
      <w:r w:rsidRPr="00E20CFA">
        <w:rPr>
          <w:rFonts w:ascii="Meiryo UI" w:eastAsia="Meiryo UI" w:hAnsi="Meiryo UI" w:cs="Meiryo UI"/>
          <w:b/>
          <w:noProof/>
        </w:rPr>
        <mc:AlternateContent>
          <mc:Choice Requires="wps">
            <w:drawing>
              <wp:anchor distT="0" distB="0" distL="114300" distR="114300" simplePos="0" relativeHeight="251659264" behindDoc="0" locked="0" layoutInCell="1" allowOverlap="1" wp14:anchorId="4E117E5C" wp14:editId="10296C09">
                <wp:simplePos x="0" y="0"/>
                <wp:positionH relativeFrom="column">
                  <wp:posOffset>-70043</wp:posOffset>
                </wp:positionH>
                <wp:positionV relativeFrom="paragraph">
                  <wp:posOffset>89860</wp:posOffset>
                </wp:positionV>
                <wp:extent cx="5582093" cy="685800"/>
                <wp:effectExtent l="0" t="0" r="19050"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093" cy="6858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2F2C6F" id="角丸四角形 4" o:spid="_x0000_s1026" style="position:absolute;left:0;text-align:left;margin-left:-5.5pt;margin-top:7.1pt;width:439.5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" filled="f">
                <v:textbox inset="5.85pt,.7pt,5.85pt,.7pt"/>
              </v:roundrect>
            </w:pict>
          </mc:Fallback>
        </mc:AlternateContent>
      </w:r>
    </w:p>
    <w:p w14:paraId="470F49B0" w14:textId="77777777" w:rsidR="00915E2D" w:rsidRPr="00E20CFA" w:rsidRDefault="00915E2D" w:rsidP="00915E2D">
      <w:pPr>
        <w:rPr>
          <w:rFonts w:ascii="Meiryo UI" w:eastAsia="Meiryo UI" w:hAnsi="Meiryo UI" w:cs="Meiryo UI"/>
        </w:rPr>
      </w:pPr>
      <w:r w:rsidRPr="00E20CFA">
        <w:rPr>
          <w:rFonts w:ascii="Meiryo UI" w:eastAsia="Meiryo UI" w:hAnsi="Meiryo UI" w:cs="Meiryo UI" w:hint="eastAsia"/>
        </w:rPr>
        <w:t>仁淀川に訪れた方を快く迎え、仁淀川の風土に根ざした地域産品やサービスを創造販売することにより、仁淀川にちなんだおもてなしを行い、地域に賑わいを生むのを目的としています。</w:t>
      </w:r>
    </w:p>
    <w:p w14:paraId="308ABA52" w14:textId="77777777" w:rsidR="00915E2D" w:rsidRPr="00E20CFA" w:rsidRDefault="00915E2D" w:rsidP="00915E2D">
      <w:pPr>
        <w:rPr>
          <w:rFonts w:ascii="Meiryo UI" w:eastAsia="Meiryo UI" w:hAnsi="Meiryo UI" w:cs="Meiryo UI"/>
        </w:rPr>
      </w:pPr>
    </w:p>
    <w:p w14:paraId="551AA19F" w14:textId="77777777" w:rsidR="00915E2D" w:rsidRPr="00E20CFA" w:rsidRDefault="00915E2D" w:rsidP="00915E2D">
      <w:pPr>
        <w:rPr>
          <w:rFonts w:ascii="Meiryo UI" w:eastAsia="Meiryo UI" w:hAnsi="Meiryo UI" w:cs="Meiryo UI"/>
          <w:b/>
          <w:sz w:val="24"/>
          <w:szCs w:val="24"/>
        </w:rPr>
      </w:pPr>
      <w:r w:rsidRPr="00E20CFA">
        <w:rPr>
          <w:rFonts w:ascii="Meiryo UI" w:eastAsia="Meiryo UI" w:hAnsi="Meiryo UI" w:cs="Meiryo UI" w:hint="eastAsia"/>
          <w:b/>
          <w:sz w:val="24"/>
          <w:szCs w:val="24"/>
        </w:rPr>
        <w:t>実施場所・日時</w:t>
      </w:r>
    </w:p>
    <w:p w14:paraId="79B735B0"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・場所：仁淀川波川公園</w:t>
      </w:r>
    </w:p>
    <w:p w14:paraId="0493947B" w14:textId="7CD6B1F8" w:rsidR="00915E2D" w:rsidRDefault="00AB3DDA" w:rsidP="00915E2D">
      <w:pPr>
        <w:rPr>
          <w:rFonts w:ascii="Meiryo UI" w:eastAsia="Meiryo UI" w:hAnsi="Meiryo UI" w:cs="Meiryo UI"/>
          <w:szCs w:val="24"/>
        </w:rPr>
      </w:pPr>
      <w:r>
        <w:rPr>
          <w:rFonts w:ascii="Meiryo UI" w:eastAsia="Meiryo UI" w:hAnsi="Meiryo UI" w:cs="Meiryo UI" w:hint="eastAsia"/>
          <w:szCs w:val="24"/>
        </w:rPr>
        <w:t>・日付：</w:t>
      </w:r>
      <w:r w:rsidR="009D22E3">
        <w:rPr>
          <w:rFonts w:ascii="Meiryo UI" w:eastAsia="Meiryo UI" w:hAnsi="Meiryo UI" w:cs="Meiryo UI" w:hint="eastAsia"/>
          <w:szCs w:val="24"/>
        </w:rPr>
        <w:t>8月14日（日）</w:t>
      </w:r>
      <w:r>
        <w:rPr>
          <w:rFonts w:ascii="Meiryo UI" w:eastAsia="Meiryo UI" w:hAnsi="Meiryo UI" w:cs="Meiryo UI" w:hint="eastAsia"/>
          <w:szCs w:val="24"/>
        </w:rPr>
        <w:t>※</w:t>
      </w:r>
      <w:r w:rsidR="00915E2D" w:rsidRPr="00E20CFA">
        <w:rPr>
          <w:rFonts w:ascii="Meiryo UI" w:eastAsia="Meiryo UI" w:hAnsi="Meiryo UI" w:cs="Meiryo UI" w:hint="eastAsia"/>
          <w:szCs w:val="24"/>
        </w:rPr>
        <w:t>雨天の場合は中止となります。</w:t>
      </w:r>
    </w:p>
    <w:p w14:paraId="0799B99D" w14:textId="77777777" w:rsidR="00915E2D" w:rsidRPr="00E20CFA" w:rsidRDefault="00915E2D" w:rsidP="00915E2D">
      <w:pPr>
        <w:rPr>
          <w:rFonts w:ascii="Meiryo UI" w:eastAsia="Meiryo UI" w:hAnsi="Meiryo UI" w:cs="Meiryo UI"/>
          <w:szCs w:val="24"/>
        </w:rPr>
      </w:pPr>
    </w:p>
    <w:p w14:paraId="2F726BD7" w14:textId="77777777" w:rsidR="00915E2D" w:rsidRPr="00E20CFA" w:rsidRDefault="00915E2D" w:rsidP="00915E2D">
      <w:pPr>
        <w:rPr>
          <w:rFonts w:ascii="Meiryo UI" w:eastAsia="Meiryo UI" w:hAnsi="Meiryo UI" w:cs="Meiryo UI"/>
          <w:b/>
          <w:sz w:val="24"/>
          <w:szCs w:val="24"/>
        </w:rPr>
      </w:pPr>
      <w:r w:rsidRPr="00E20CFA">
        <w:rPr>
          <w:rFonts w:ascii="Meiryo UI" w:eastAsia="Meiryo UI" w:hAnsi="Meiryo UI" w:cs="Meiryo UI" w:hint="eastAsia"/>
          <w:b/>
          <w:sz w:val="24"/>
          <w:szCs w:val="24"/>
        </w:rPr>
        <w:t>出店者の資格要件および登録について</w:t>
      </w:r>
    </w:p>
    <w:p w14:paraId="539FEC99"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・資格要件は以下</w:t>
      </w:r>
      <w:r w:rsidR="006500C4">
        <w:rPr>
          <w:rFonts w:ascii="Meiryo UI" w:eastAsia="Meiryo UI" w:hAnsi="Meiryo UI" w:cs="Meiryo UI" w:hint="eastAsia"/>
          <w:szCs w:val="24"/>
        </w:rPr>
        <w:t>の</w:t>
      </w:r>
      <w:r w:rsidRPr="00E20CFA">
        <w:rPr>
          <w:rFonts w:ascii="Meiryo UI" w:eastAsia="Meiryo UI" w:hAnsi="Meiryo UI" w:cs="Meiryo UI" w:hint="eastAsia"/>
          <w:szCs w:val="24"/>
          <w:u w:val="single"/>
        </w:rPr>
        <w:t>「出店条件」</w:t>
      </w:r>
      <w:r w:rsidRPr="00E20CFA">
        <w:rPr>
          <w:rFonts w:ascii="Meiryo UI" w:eastAsia="Meiryo UI" w:hAnsi="Meiryo UI" w:cs="Meiryo UI" w:hint="eastAsia"/>
          <w:szCs w:val="24"/>
        </w:rPr>
        <w:t>を満たしていること。</w:t>
      </w:r>
    </w:p>
    <w:p w14:paraId="39448D16" w14:textId="77777777" w:rsidR="00915E2D" w:rsidRPr="00E20CFA" w:rsidRDefault="00915E2D" w:rsidP="00915E2D">
      <w:pPr>
        <w:ind w:left="141" w:hangingChars="67" w:hanging="141"/>
        <w:rPr>
          <w:rFonts w:ascii="Meiryo UI" w:eastAsia="Meiryo UI" w:hAnsi="Meiryo UI" w:cs="Meiryo UI"/>
          <w:szCs w:val="24"/>
        </w:rPr>
      </w:pPr>
      <w:r w:rsidRPr="00E20CFA">
        <w:rPr>
          <w:rFonts w:ascii="Meiryo UI" w:eastAsia="Meiryo UI" w:hAnsi="Meiryo UI" w:cs="Meiryo UI" w:hint="eastAsia"/>
          <w:szCs w:val="24"/>
        </w:rPr>
        <w:t>・「出店申請書」を提出する際に、「屋台営業許可証」を持っている者はコピーを添付すること。それ以外の者は「臨時食品販売届」(年に３回しか使えませんので、多く出店したいという方は『屋台営業許可』を取られることをお勧めします)を提出すること。</w:t>
      </w:r>
    </w:p>
    <w:p w14:paraId="15E5673A"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・いの町暴力団排除条例を遵守すること。</w:t>
      </w:r>
    </w:p>
    <w:p w14:paraId="1CB5D492" w14:textId="77777777" w:rsidR="00915E2D" w:rsidRPr="00E20CFA" w:rsidRDefault="00915E2D" w:rsidP="00915E2D">
      <w:pPr>
        <w:rPr>
          <w:rFonts w:ascii="Meiryo UI" w:eastAsia="Meiryo UI" w:hAnsi="Meiryo UI" w:cs="Meiryo UI"/>
          <w:szCs w:val="24"/>
        </w:rPr>
      </w:pPr>
    </w:p>
    <w:p w14:paraId="06A896DF" w14:textId="77777777" w:rsidR="00915E2D" w:rsidRPr="00E20CFA" w:rsidRDefault="00915E2D" w:rsidP="00915E2D">
      <w:pPr>
        <w:rPr>
          <w:rFonts w:ascii="Meiryo UI" w:eastAsia="Meiryo UI" w:hAnsi="Meiryo UI" w:cs="Meiryo UI"/>
          <w:b/>
          <w:sz w:val="24"/>
          <w:szCs w:val="24"/>
        </w:rPr>
      </w:pPr>
      <w:r w:rsidRPr="00E20CFA">
        <w:rPr>
          <w:rFonts w:ascii="Meiryo UI" w:eastAsia="Meiryo UI" w:hAnsi="Meiryo UI" w:cs="Meiryo UI" w:hint="eastAsia"/>
          <w:b/>
          <w:sz w:val="24"/>
          <w:szCs w:val="24"/>
        </w:rPr>
        <w:t>出店条件</w:t>
      </w:r>
    </w:p>
    <w:p w14:paraId="0CB09479"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次の</w:t>
      </w:r>
      <w:r w:rsidRPr="00E20CFA">
        <w:rPr>
          <w:rFonts w:ascii="Meiryo UI" w:eastAsia="Meiryo UI" w:hAnsi="Meiryo UI" w:cs="Meiryo UI" w:hint="eastAsia"/>
          <w:szCs w:val="24"/>
          <w:u w:val="single"/>
        </w:rPr>
        <w:t>すべての条件を満たす者</w:t>
      </w:r>
      <w:r w:rsidRPr="00E20CFA">
        <w:rPr>
          <w:rFonts w:ascii="Meiryo UI" w:eastAsia="Meiryo UI" w:hAnsi="Meiryo UI" w:cs="Meiryo UI" w:hint="eastAsia"/>
          <w:szCs w:val="24"/>
        </w:rPr>
        <w:t>、若しくはその他運営委員会が認める者</w:t>
      </w:r>
    </w:p>
    <w:p w14:paraId="4ADC71B8" w14:textId="2A99DF61" w:rsidR="00915E2D" w:rsidRPr="009D22E3" w:rsidRDefault="006132C7" w:rsidP="009D22E3">
      <w:pPr>
        <w:pStyle w:val="ac"/>
        <w:numPr>
          <w:ilvl w:val="0"/>
          <w:numId w:val="1"/>
        </w:numPr>
        <w:ind w:leftChars="0"/>
        <w:rPr>
          <w:rFonts w:ascii="Meiryo UI" w:eastAsia="Meiryo UI" w:hAnsi="Meiryo UI" w:cs="Meiryo UI"/>
          <w:szCs w:val="24"/>
        </w:rPr>
      </w:pPr>
      <w:r w:rsidRPr="009D22E3">
        <w:rPr>
          <w:rFonts w:ascii="Meiryo UI" w:eastAsia="Meiryo UI" w:hAnsi="Meiryo UI" w:cs="Meiryo UI" w:hint="eastAsia"/>
          <w:szCs w:val="24"/>
        </w:rPr>
        <w:t>仁淀川６市町村に</w:t>
      </w:r>
      <w:r w:rsidR="00915E2D" w:rsidRPr="009D22E3">
        <w:rPr>
          <w:rFonts w:ascii="Meiryo UI" w:eastAsia="Meiryo UI" w:hAnsi="Meiryo UI" w:cs="Meiryo UI" w:hint="eastAsia"/>
          <w:szCs w:val="24"/>
          <w:u w:val="single"/>
        </w:rPr>
        <w:t>実店舗</w:t>
      </w:r>
      <w:r w:rsidR="00915E2D" w:rsidRPr="009D22E3">
        <w:rPr>
          <w:rFonts w:ascii="Meiryo UI" w:eastAsia="Meiryo UI" w:hAnsi="Meiryo UI" w:cs="Meiryo UI" w:hint="eastAsia"/>
          <w:szCs w:val="24"/>
        </w:rPr>
        <w:t>があること又は</w:t>
      </w:r>
      <w:r w:rsidR="00915E2D" w:rsidRPr="009D22E3">
        <w:rPr>
          <w:rFonts w:ascii="Meiryo UI" w:eastAsia="Meiryo UI" w:hAnsi="Meiryo UI" w:cs="Meiryo UI" w:hint="eastAsia"/>
          <w:szCs w:val="24"/>
          <w:u w:val="single"/>
        </w:rPr>
        <w:t>特産品等の生産者・加工業者</w:t>
      </w:r>
      <w:r w:rsidR="00915E2D" w:rsidRPr="009D22E3">
        <w:rPr>
          <w:rFonts w:ascii="Meiryo UI" w:eastAsia="Meiryo UI" w:hAnsi="Meiryo UI" w:cs="Meiryo UI" w:hint="eastAsia"/>
          <w:szCs w:val="24"/>
        </w:rPr>
        <w:t>であること</w:t>
      </w:r>
    </w:p>
    <w:p w14:paraId="06036C80" w14:textId="50A14283" w:rsidR="006132C7" w:rsidRPr="009D22E3" w:rsidRDefault="006132C7" w:rsidP="009D22E3">
      <w:pPr>
        <w:pStyle w:val="ac"/>
        <w:numPr>
          <w:ilvl w:val="0"/>
          <w:numId w:val="1"/>
        </w:numPr>
        <w:ind w:leftChars="0"/>
        <w:rPr>
          <w:rFonts w:ascii="Meiryo UI" w:eastAsia="Meiryo UI" w:hAnsi="Meiryo UI" w:cs="Meiryo UI"/>
          <w:szCs w:val="24"/>
        </w:rPr>
      </w:pPr>
      <w:r w:rsidRPr="009D22E3">
        <w:rPr>
          <w:rFonts w:ascii="Meiryo UI" w:eastAsia="Meiryo UI" w:hAnsi="Meiryo UI" w:cs="Meiryo UI" w:hint="eastAsia"/>
          <w:szCs w:val="24"/>
        </w:rPr>
        <w:t>仁淀川の文化や伝統に関連したもの、仁淀川流域の食材を使った商品を販売すること</w:t>
      </w:r>
    </w:p>
    <w:p w14:paraId="4C661702" w14:textId="77777777" w:rsidR="00915E2D" w:rsidRPr="00E20CFA" w:rsidRDefault="00915E2D" w:rsidP="00915E2D">
      <w:pPr>
        <w:rPr>
          <w:rFonts w:ascii="Meiryo UI" w:eastAsia="Meiryo UI" w:hAnsi="Meiryo UI" w:cs="Meiryo UI"/>
          <w:szCs w:val="24"/>
        </w:rPr>
      </w:pPr>
    </w:p>
    <w:p w14:paraId="038D7D86" w14:textId="77777777" w:rsidR="00915E2D" w:rsidRPr="00E20CFA" w:rsidRDefault="006132C7" w:rsidP="00915E2D">
      <w:pPr>
        <w:rPr>
          <w:rFonts w:ascii="Meiryo UI" w:eastAsia="Meiryo UI" w:hAnsi="Meiryo UI" w:cs="Meiryo UI"/>
          <w:b/>
          <w:sz w:val="24"/>
          <w:szCs w:val="24"/>
        </w:rPr>
      </w:pPr>
      <w:r w:rsidRPr="00E20CFA">
        <w:rPr>
          <w:rFonts w:ascii="Meiryo UI" w:eastAsia="Meiryo UI" w:hAnsi="Meiryo UI" w:cs="Meiryo UI" w:hint="eastAsia"/>
          <w:b/>
          <w:sz w:val="24"/>
          <w:szCs w:val="24"/>
        </w:rPr>
        <w:t>協力金について</w:t>
      </w:r>
    </w:p>
    <w:p w14:paraId="66153054"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【協力金】　1回</w:t>
      </w:r>
      <w:r w:rsidR="006500C4">
        <w:rPr>
          <w:rFonts w:ascii="Meiryo UI" w:eastAsia="Meiryo UI" w:hAnsi="Meiryo UI" w:cs="Meiryo UI" w:hint="eastAsia"/>
          <w:szCs w:val="24"/>
        </w:rPr>
        <w:t>1,000</w:t>
      </w:r>
      <w:r w:rsidR="006132C7" w:rsidRPr="00E20CFA">
        <w:rPr>
          <w:rFonts w:ascii="Meiryo UI" w:eastAsia="Meiryo UI" w:hAnsi="Meiryo UI" w:cs="Meiryo UI" w:hint="eastAsia"/>
          <w:szCs w:val="24"/>
        </w:rPr>
        <w:t>円</w:t>
      </w:r>
    </w:p>
    <w:p w14:paraId="55EBFEA0" w14:textId="77777777" w:rsidR="00915E2D" w:rsidRPr="00E20CFA" w:rsidRDefault="00915E2D" w:rsidP="00915E2D">
      <w:pPr>
        <w:rPr>
          <w:rFonts w:ascii="Meiryo UI" w:eastAsia="Meiryo UI" w:hAnsi="Meiryo UI" w:cs="Meiryo UI"/>
          <w:szCs w:val="24"/>
        </w:rPr>
      </w:pPr>
    </w:p>
    <w:p w14:paraId="5994207B" w14:textId="77777777" w:rsidR="00915E2D" w:rsidRPr="00E20CFA" w:rsidRDefault="00915E2D" w:rsidP="00915E2D">
      <w:pPr>
        <w:rPr>
          <w:rFonts w:ascii="Meiryo UI" w:eastAsia="Meiryo UI" w:hAnsi="Meiryo UI" w:cs="Meiryo UI"/>
          <w:b/>
          <w:sz w:val="24"/>
          <w:szCs w:val="24"/>
        </w:rPr>
      </w:pPr>
      <w:r w:rsidRPr="00E20CFA">
        <w:rPr>
          <w:rFonts w:ascii="Meiryo UI" w:eastAsia="Meiryo UI" w:hAnsi="Meiryo UI" w:cs="Meiryo UI" w:hint="eastAsia"/>
          <w:b/>
          <w:sz w:val="24"/>
          <w:szCs w:val="24"/>
        </w:rPr>
        <w:t>１ブース規模</w:t>
      </w:r>
    </w:p>
    <w:p w14:paraId="22AEFF27" w14:textId="64FBFFF3" w:rsidR="00E20CFA" w:rsidRDefault="00915E2D" w:rsidP="00AB3DDA">
      <w:pPr>
        <w:rPr>
          <w:rFonts w:ascii="Meiryo UI" w:eastAsia="Meiryo UI" w:hAnsi="Meiryo UI" w:cs="Meiryo UI"/>
          <w:szCs w:val="24"/>
        </w:rPr>
      </w:pPr>
      <w:r w:rsidRPr="00E20CFA">
        <w:rPr>
          <w:rFonts w:ascii="Meiryo UI" w:eastAsia="Meiryo UI" w:hAnsi="Meiryo UI" w:cs="Meiryo UI" w:hint="eastAsia"/>
          <w:szCs w:val="24"/>
        </w:rPr>
        <w:t>・テント１張り（3m×3mを基本）出店場所：あらかじめ決めておきますが、当日微調整します。</w:t>
      </w:r>
    </w:p>
    <w:p w14:paraId="3296F009" w14:textId="77777777" w:rsidR="009D22E3" w:rsidRPr="00E20CFA" w:rsidRDefault="009D22E3" w:rsidP="00AB3DDA">
      <w:pPr>
        <w:rPr>
          <w:rFonts w:ascii="Meiryo UI" w:eastAsia="Meiryo UI" w:hAnsi="Meiryo UI" w:cs="Meiryo UI"/>
          <w:szCs w:val="24"/>
        </w:rPr>
      </w:pPr>
    </w:p>
    <w:p w14:paraId="2E7F474C" w14:textId="77777777" w:rsidR="00915E2D" w:rsidRPr="00E20CFA" w:rsidRDefault="00915E2D" w:rsidP="00915E2D">
      <w:pPr>
        <w:rPr>
          <w:rFonts w:ascii="Meiryo UI" w:eastAsia="Meiryo UI" w:hAnsi="Meiryo UI" w:cs="Meiryo UI"/>
          <w:b/>
          <w:sz w:val="24"/>
          <w:szCs w:val="24"/>
        </w:rPr>
      </w:pPr>
      <w:r w:rsidRPr="00E20CFA">
        <w:rPr>
          <w:rFonts w:ascii="Meiryo UI" w:eastAsia="Meiryo UI" w:hAnsi="Meiryo UI" w:cs="Meiryo UI" w:hint="eastAsia"/>
          <w:b/>
          <w:sz w:val="24"/>
          <w:szCs w:val="24"/>
        </w:rPr>
        <w:lastRenderedPageBreak/>
        <w:t>出店者の義務</w:t>
      </w:r>
    </w:p>
    <w:p w14:paraId="63DEF710"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・テーブル、イス、テント、発電機等の備品は各自で準備設置、撤去。</w:t>
      </w:r>
    </w:p>
    <w:p w14:paraId="7BB91373"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・当日は、銀橋マルシェ出店認定書を掲示の上で出店。</w:t>
      </w:r>
    </w:p>
    <w:p w14:paraId="062C1F89"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・店舗から発生したゴミ（お客さんのゴミも含む）は、運営委員会の指示の元、各自の責任で処理、持ち帰ること。</w:t>
      </w:r>
    </w:p>
    <w:p w14:paraId="65C28EE1" w14:textId="77777777" w:rsidR="00915E2D" w:rsidRPr="00E20CFA" w:rsidRDefault="00915E2D" w:rsidP="00915E2D">
      <w:pPr>
        <w:ind w:left="141" w:hangingChars="67" w:hanging="141"/>
        <w:rPr>
          <w:rFonts w:ascii="Meiryo UI" w:eastAsia="Meiryo UI" w:hAnsi="Meiryo UI" w:cs="Meiryo UI"/>
          <w:szCs w:val="24"/>
        </w:rPr>
      </w:pPr>
      <w:r w:rsidRPr="00E20CFA">
        <w:rPr>
          <w:rFonts w:ascii="Meiryo UI" w:eastAsia="Meiryo UI" w:hAnsi="Meiryo UI" w:cs="Meiryo UI" w:hint="eastAsia"/>
          <w:szCs w:val="24"/>
        </w:rPr>
        <w:t>・河川敷で風が強い為、テントやテーブル、商品は、重石で固定する、控えを取る、隣同士結び合うなどの方法で、風に飛ばされない対策を</w:t>
      </w:r>
      <w:r w:rsidR="00E20CFA" w:rsidRPr="00E20CFA">
        <w:rPr>
          <w:rFonts w:ascii="Meiryo UI" w:eastAsia="Meiryo UI" w:hAnsi="Meiryo UI" w:cs="Meiryo UI" w:hint="eastAsia"/>
          <w:szCs w:val="24"/>
        </w:rPr>
        <w:t>、</w:t>
      </w:r>
      <w:r w:rsidRPr="00E20CFA">
        <w:rPr>
          <w:rFonts w:ascii="Meiryo UI" w:eastAsia="Meiryo UI" w:hAnsi="Meiryo UI" w:cs="Meiryo UI" w:hint="eastAsia"/>
          <w:szCs w:val="24"/>
        </w:rPr>
        <w:t>各自の責任で確実に行うよう対策をとること。</w:t>
      </w:r>
    </w:p>
    <w:p w14:paraId="73F02BD8" w14:textId="77777777" w:rsidR="00915E2D" w:rsidRPr="00E20CFA" w:rsidRDefault="00915E2D" w:rsidP="00915E2D">
      <w:pPr>
        <w:ind w:left="141" w:hangingChars="67" w:hanging="141"/>
        <w:rPr>
          <w:rFonts w:ascii="Meiryo UI" w:eastAsia="Meiryo UI" w:hAnsi="Meiryo UI" w:cs="Meiryo UI"/>
          <w:szCs w:val="24"/>
        </w:rPr>
      </w:pPr>
      <w:r w:rsidRPr="00E20CFA">
        <w:rPr>
          <w:rFonts w:ascii="Meiryo UI" w:eastAsia="Meiryo UI" w:hAnsi="Meiryo UI" w:cs="Meiryo UI" w:hint="eastAsia"/>
          <w:szCs w:val="24"/>
        </w:rPr>
        <w:t>・店舗の盗難や紛失などの各自の責任で確実に行い、店舗を離れる際に無人にならないように、できる限り複数態勢で出店すること。</w:t>
      </w:r>
    </w:p>
    <w:p w14:paraId="5FCF0310"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・終了後は掃除を行い（店舗前および河原）各自が持ち帰ること。</w:t>
      </w:r>
    </w:p>
    <w:p w14:paraId="23B577EC" w14:textId="77777777" w:rsidR="00915E2D" w:rsidRPr="00E20CFA" w:rsidRDefault="00915E2D" w:rsidP="00915E2D">
      <w:pPr>
        <w:rPr>
          <w:rFonts w:ascii="Meiryo UI" w:eastAsia="Meiryo UI" w:hAnsi="Meiryo UI" w:cs="Meiryo UI"/>
          <w:szCs w:val="24"/>
        </w:rPr>
      </w:pPr>
    </w:p>
    <w:p w14:paraId="03C65CEC" w14:textId="77777777" w:rsidR="006132C7" w:rsidRPr="00E20CFA" w:rsidRDefault="006132C7" w:rsidP="00915E2D">
      <w:pPr>
        <w:rPr>
          <w:rFonts w:ascii="Meiryo UI" w:eastAsia="Meiryo UI" w:hAnsi="Meiryo UI" w:cs="Meiryo UI"/>
          <w:szCs w:val="24"/>
        </w:rPr>
      </w:pPr>
      <w:r w:rsidRPr="00E20CFA">
        <w:rPr>
          <w:rFonts w:ascii="Meiryo UI" w:eastAsia="Meiryo UI" w:hAnsi="Meiryo UI" w:cs="Meiryo UI" w:hint="eastAsia"/>
          <w:szCs w:val="24"/>
        </w:rPr>
        <w:t>※『共通理念』にそぐわない場合や『出店者の義務』を行わない場合は、出店を取りやめていただくことがあります。</w:t>
      </w:r>
    </w:p>
    <w:p w14:paraId="6BE78872" w14:textId="77777777" w:rsidR="00915E2D" w:rsidRPr="00E20CFA" w:rsidRDefault="00915E2D" w:rsidP="00915E2D">
      <w:pPr>
        <w:rPr>
          <w:rFonts w:ascii="Meiryo UI" w:eastAsia="Meiryo UI" w:hAnsi="Meiryo UI" w:cs="Meiryo UI"/>
          <w:szCs w:val="24"/>
        </w:rPr>
      </w:pPr>
    </w:p>
    <w:p w14:paraId="2C6A7EE4" w14:textId="77777777" w:rsidR="006132C7" w:rsidRPr="00E20CFA" w:rsidRDefault="006132C7" w:rsidP="006132C7">
      <w:pPr>
        <w:rPr>
          <w:rFonts w:ascii="Meiryo UI" w:eastAsia="Meiryo UI" w:hAnsi="Meiryo UI" w:cs="Meiryo UI"/>
          <w:b/>
          <w:sz w:val="24"/>
          <w:szCs w:val="24"/>
        </w:rPr>
      </w:pPr>
      <w:r w:rsidRPr="00E20CFA">
        <w:rPr>
          <w:rFonts w:ascii="Meiryo UI" w:eastAsia="Meiryo UI" w:hAnsi="Meiryo UI" w:cs="Meiryo UI" w:hint="eastAsia"/>
          <w:b/>
          <w:sz w:val="24"/>
          <w:szCs w:val="24"/>
        </w:rPr>
        <w:t>中止の確認方法</w:t>
      </w:r>
    </w:p>
    <w:p w14:paraId="0C92C5E0" w14:textId="4ED6AA20" w:rsidR="00E20CFA" w:rsidRDefault="006132C7" w:rsidP="00915E2D">
      <w:pPr>
        <w:rPr>
          <w:rFonts w:ascii="Meiryo UI" w:eastAsia="Meiryo UI" w:hAnsi="Meiryo UI" w:cs="Meiryo UI"/>
          <w:szCs w:val="24"/>
        </w:rPr>
      </w:pPr>
      <w:r w:rsidRPr="00E20CFA">
        <w:rPr>
          <w:rFonts w:ascii="Meiryo UI" w:eastAsia="Meiryo UI" w:hAnsi="Meiryo UI" w:cs="Meiryo UI" w:hint="eastAsia"/>
          <w:szCs w:val="24"/>
        </w:rPr>
        <w:t>金曜日の朝一（9：00）に気象庁のＨＰにて、当日の予報が</w:t>
      </w:r>
      <w:r w:rsidR="009D22E3">
        <w:rPr>
          <w:rFonts w:ascii="Meiryo UI" w:eastAsia="Meiryo UI" w:hAnsi="Meiryo UI" w:cs="Meiryo UI"/>
          <w:szCs w:val="24"/>
        </w:rPr>
        <w:t>60</w:t>
      </w:r>
      <w:r w:rsidRPr="00E20CFA">
        <w:rPr>
          <w:rFonts w:ascii="Meiryo UI" w:eastAsia="Meiryo UI" w:hAnsi="Meiryo UI" w:cs="Meiryo UI" w:hint="eastAsia"/>
          <w:szCs w:val="24"/>
        </w:rPr>
        <w:t>％以上の場合は中止</w:t>
      </w:r>
    </w:p>
    <w:p w14:paraId="75BDDC11" w14:textId="77777777" w:rsidR="006132C7" w:rsidRPr="00E20CFA" w:rsidRDefault="006132C7" w:rsidP="00915E2D">
      <w:pPr>
        <w:rPr>
          <w:rFonts w:ascii="Meiryo UI" w:eastAsia="Meiryo UI" w:hAnsi="Meiryo UI" w:cs="Meiryo UI"/>
          <w:szCs w:val="24"/>
        </w:rPr>
      </w:pPr>
      <w:r w:rsidRPr="00E20CFA">
        <w:rPr>
          <w:rFonts w:ascii="Meiryo UI" w:eastAsia="Meiryo UI" w:hAnsi="Meiryo UI" w:cs="Meiryo UI" w:hint="eastAsia"/>
          <w:szCs w:val="24"/>
        </w:rPr>
        <w:t>→</w:t>
      </w:r>
      <w:r w:rsidR="00E20CFA">
        <w:rPr>
          <w:rFonts w:ascii="Meiryo UI" w:eastAsia="Meiryo UI" w:hAnsi="Meiryo UI" w:cs="Meiryo UI" w:hint="eastAsia"/>
          <w:szCs w:val="24"/>
        </w:rPr>
        <w:t>各出店者へ事務局より連絡（LINEグループへの登録を推奨）</w:t>
      </w:r>
    </w:p>
    <w:p w14:paraId="0FB07323" w14:textId="77777777" w:rsidR="006132C7" w:rsidRPr="00E20CFA" w:rsidRDefault="006132C7" w:rsidP="00915E2D">
      <w:pPr>
        <w:rPr>
          <w:rFonts w:ascii="Meiryo UI" w:eastAsia="Meiryo UI" w:hAnsi="Meiryo UI" w:cs="Meiryo UI"/>
          <w:szCs w:val="24"/>
        </w:rPr>
      </w:pPr>
    </w:p>
    <w:p w14:paraId="7F3DBC09" w14:textId="77777777" w:rsidR="00915E2D" w:rsidRPr="00E20CFA" w:rsidRDefault="00915E2D" w:rsidP="00915E2D">
      <w:pPr>
        <w:rPr>
          <w:rFonts w:ascii="Meiryo UI" w:eastAsia="Meiryo UI" w:hAnsi="Meiryo UI" w:cs="Meiryo UI"/>
          <w:szCs w:val="24"/>
        </w:rPr>
      </w:pPr>
      <w:r w:rsidRPr="00E20CFA">
        <w:rPr>
          <w:rFonts w:ascii="Meiryo UI" w:eastAsia="Meiryo UI" w:hAnsi="Meiryo UI" w:cs="Meiryo UI"/>
          <w:noProof/>
          <w:szCs w:val="24"/>
        </w:rPr>
        <mc:AlternateContent>
          <mc:Choice Requires="wps">
            <w:drawing>
              <wp:anchor distT="0" distB="0" distL="114300" distR="114300" simplePos="0" relativeHeight="251661312" behindDoc="0" locked="0" layoutInCell="1" allowOverlap="1" wp14:anchorId="20225C3B" wp14:editId="6138F76F">
                <wp:simplePos x="0" y="0"/>
                <wp:positionH relativeFrom="column">
                  <wp:posOffset>-86907</wp:posOffset>
                </wp:positionH>
                <wp:positionV relativeFrom="paragraph">
                  <wp:posOffset>134773</wp:posOffset>
                </wp:positionV>
                <wp:extent cx="5628289" cy="866775"/>
                <wp:effectExtent l="0" t="0" r="1079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8289" cy="8667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0132B" id="角丸四角形 3" o:spid="_x0000_s1026" style="position:absolute;left:0;text-align:left;margin-left:-6.85pt;margin-top:10.6pt;width:443.1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" filled="f" strokeweight="1.5pt">
                <v:textbox inset="5.85pt,.7pt,5.85pt,.7pt"/>
              </v:roundrect>
            </w:pict>
          </mc:Fallback>
        </mc:AlternateContent>
      </w:r>
    </w:p>
    <w:p w14:paraId="7E63998E" w14:textId="71DA286E" w:rsidR="00915E2D" w:rsidRPr="00E20CFA" w:rsidRDefault="00915E2D" w:rsidP="00915E2D">
      <w:pPr>
        <w:rPr>
          <w:rFonts w:ascii="Meiryo UI" w:eastAsia="Meiryo UI" w:hAnsi="Meiryo UI" w:cs="Meiryo UI"/>
          <w:szCs w:val="24"/>
        </w:rPr>
      </w:pPr>
      <w:r w:rsidRPr="00E20CFA">
        <w:rPr>
          <w:rFonts w:ascii="Meiryo UI" w:eastAsia="Meiryo UI" w:hAnsi="Meiryo UI" w:cs="Meiryo UI" w:hint="eastAsia"/>
          <w:szCs w:val="24"/>
        </w:rPr>
        <w:t>銀橋マルシェは『仁淀川』『いの町』に来てくれている観光客へのおもてなしの場、ＰＲの場として、活動をしております。また、銀橋マルシェは、出店者が作り上げていきます。他の出店者との協調、融和を大事にし、</w:t>
      </w:r>
      <w:r w:rsidR="00A71EA0">
        <w:rPr>
          <w:rFonts w:ascii="Meiryo UI" w:eastAsia="Meiryo UI" w:hAnsi="Meiryo UI" w:cs="Meiryo UI" w:hint="eastAsia"/>
          <w:szCs w:val="24"/>
        </w:rPr>
        <w:t>共通</w:t>
      </w:r>
      <w:r w:rsidR="006132C7" w:rsidRPr="00E20CFA">
        <w:rPr>
          <w:rFonts w:ascii="Meiryo UI" w:eastAsia="Meiryo UI" w:hAnsi="Meiryo UI" w:cs="Meiryo UI" w:hint="eastAsia"/>
          <w:szCs w:val="24"/>
        </w:rPr>
        <w:t>理念</w:t>
      </w:r>
      <w:r w:rsidRPr="00E20CFA">
        <w:rPr>
          <w:rFonts w:ascii="Meiryo UI" w:eastAsia="Meiryo UI" w:hAnsi="Meiryo UI" w:cs="Meiryo UI" w:hint="eastAsia"/>
          <w:szCs w:val="24"/>
        </w:rPr>
        <w:t>を理解された上での出店を宜しくお願いいたします。</w:t>
      </w:r>
    </w:p>
    <w:p w14:paraId="4E06D931" w14:textId="77777777" w:rsidR="00915E2D" w:rsidRPr="00E20CFA" w:rsidRDefault="00915E2D" w:rsidP="00915E2D">
      <w:pPr>
        <w:rPr>
          <w:rFonts w:ascii="Meiryo UI" w:eastAsia="Meiryo UI" w:hAnsi="Meiryo UI" w:cs="Meiryo UI"/>
          <w:szCs w:val="24"/>
        </w:rPr>
      </w:pPr>
    </w:p>
    <w:p w14:paraId="77C70956" w14:textId="77777777" w:rsidR="006132C7" w:rsidRPr="00E20CFA" w:rsidRDefault="006132C7" w:rsidP="00915E2D">
      <w:pPr>
        <w:rPr>
          <w:rFonts w:ascii="Meiryo UI" w:eastAsia="Meiryo UI" w:hAnsi="Meiryo UI" w:cs="Meiryo UI"/>
          <w:sz w:val="22"/>
        </w:rPr>
      </w:pPr>
    </w:p>
    <w:p w14:paraId="29BE0E99" w14:textId="77777777" w:rsidR="00AB3DDA" w:rsidRDefault="00915E2D" w:rsidP="00915E2D">
      <w:pPr>
        <w:jc w:val="right"/>
        <w:rPr>
          <w:rFonts w:ascii="Meiryo UI" w:eastAsia="Meiryo UI" w:hAnsi="Meiryo UI" w:cs="Meiryo UI"/>
          <w:sz w:val="24"/>
        </w:rPr>
      </w:pPr>
      <w:r w:rsidRPr="00E20CFA">
        <w:rPr>
          <w:rFonts w:ascii="Meiryo UI" w:eastAsia="Meiryo UI" w:hAnsi="Meiryo UI" w:cs="Meiryo UI" w:hint="eastAsia"/>
          <w:sz w:val="24"/>
        </w:rPr>
        <w:t>銀橋マルシェ運営委員会</w:t>
      </w:r>
    </w:p>
    <w:p w14:paraId="7B42BBDA" w14:textId="77777777" w:rsidR="00AB3DDA" w:rsidRDefault="00AB3DDA">
      <w:pPr>
        <w:widowControl/>
        <w:jc w:val="left"/>
        <w:rPr>
          <w:rFonts w:ascii="Meiryo UI" w:eastAsia="Meiryo UI" w:hAnsi="Meiryo UI" w:cs="Meiryo UI"/>
          <w:sz w:val="24"/>
        </w:rPr>
      </w:pPr>
      <w:r>
        <w:rPr>
          <w:rFonts w:ascii="Meiryo UI" w:eastAsia="Meiryo UI" w:hAnsi="Meiryo UI" w:cs="Meiryo UI"/>
          <w:sz w:val="24"/>
        </w:rPr>
        <w:br w:type="page"/>
      </w:r>
    </w:p>
    <w:p w14:paraId="4E590680" w14:textId="351DFFE8" w:rsidR="00AB3DDA" w:rsidRPr="00B4758F" w:rsidRDefault="00AB3DDA" w:rsidP="00AB3DDA">
      <w:pPr>
        <w:widowControl/>
        <w:jc w:val="center"/>
        <w:rPr>
          <w:rFonts w:ascii="HGMaruGothicMPRO" w:eastAsia="HGMaruGothicMPRO"/>
          <w:b/>
          <w:sz w:val="28"/>
          <w:szCs w:val="28"/>
          <w:lang w:eastAsia="zh-CN"/>
        </w:rPr>
      </w:pPr>
      <w:r w:rsidRPr="00B4758F">
        <w:rPr>
          <w:rFonts w:ascii="HGMaruGothicMPRO" w:eastAsia="HGMaruGothicMPRO" w:hint="eastAsia"/>
          <w:b/>
          <w:sz w:val="28"/>
          <w:szCs w:val="28"/>
          <w:lang w:eastAsia="zh-CN"/>
        </w:rPr>
        <w:lastRenderedPageBreak/>
        <w:t>誓　　約　　書</w:t>
      </w:r>
    </w:p>
    <w:p w14:paraId="485B49D2" w14:textId="77777777" w:rsidR="00AB3DDA" w:rsidRPr="00FA01A5" w:rsidRDefault="00AB3DDA" w:rsidP="00AB3DDA">
      <w:pPr>
        <w:ind w:firstLineChars="100" w:firstLine="210"/>
        <w:rPr>
          <w:rFonts w:ascii="HGPｺﾞｼｯｸM" w:eastAsia="HGPｺﾞｼｯｸM" w:hAnsi="ＭＳ 明朝"/>
          <w:szCs w:val="21"/>
        </w:rPr>
      </w:pPr>
      <w:r w:rsidRPr="00FA01A5">
        <w:rPr>
          <w:rFonts w:ascii="HGPｺﾞｼｯｸM" w:eastAsia="HGPｺﾞｼｯｸM" w:hAnsi="ＭＳ 明朝" w:hint="eastAsia"/>
          <w:szCs w:val="21"/>
        </w:rPr>
        <w:t>私は、銀橋マルシェ出店申請書を提出するにあたり、下記の事項について誓約します。</w:t>
      </w:r>
    </w:p>
    <w:p w14:paraId="712BD7A6" w14:textId="77777777" w:rsidR="00AB3DDA" w:rsidRPr="00FA01A5" w:rsidRDefault="00AB3DDA" w:rsidP="00AB3DDA">
      <w:pPr>
        <w:pStyle w:val="a8"/>
        <w:rPr>
          <w:rFonts w:ascii="HGPｺﾞｼｯｸM" w:eastAsia="HGPｺﾞｼｯｸM"/>
          <w:sz w:val="21"/>
          <w:szCs w:val="21"/>
        </w:rPr>
      </w:pPr>
      <w:r w:rsidRPr="00FA01A5">
        <w:rPr>
          <w:rFonts w:ascii="HGPｺﾞｼｯｸM" w:eastAsia="HGPｺﾞｼｯｸM" w:hint="eastAsia"/>
          <w:sz w:val="21"/>
          <w:szCs w:val="21"/>
        </w:rPr>
        <w:t>記</w:t>
      </w:r>
    </w:p>
    <w:p w14:paraId="39FCFDC1" w14:textId="77777777" w:rsidR="00AB3DDA" w:rsidRPr="00FA01A5" w:rsidRDefault="00AB3DDA" w:rsidP="00AB3DDA">
      <w:pPr>
        <w:rPr>
          <w:rFonts w:ascii="HGPｺﾞｼｯｸM" w:eastAsia="HGPｺﾞｼｯｸM"/>
          <w:szCs w:val="21"/>
        </w:rPr>
      </w:pPr>
      <w:r w:rsidRPr="00FA01A5">
        <w:rPr>
          <w:rFonts w:ascii="HGPｺﾞｼｯｸM" w:eastAsia="HGPｺﾞｼｯｸM" w:hint="eastAsia"/>
          <w:szCs w:val="21"/>
        </w:rPr>
        <w:t>１　私及び従業予定者は次のいずれにも該当する者ではありません。</w:t>
      </w:r>
    </w:p>
    <w:p w14:paraId="399FB818" w14:textId="77777777" w:rsidR="00AB3DDA" w:rsidRPr="00FA01A5" w:rsidRDefault="00AB3DDA" w:rsidP="00AB3DDA">
      <w:pPr>
        <w:ind w:leftChars="69" w:left="145"/>
        <w:rPr>
          <w:rFonts w:ascii="HGPｺﾞｼｯｸM" w:eastAsia="HGPｺﾞｼｯｸM"/>
          <w:szCs w:val="21"/>
        </w:rPr>
      </w:pPr>
      <w:r w:rsidRPr="00FA01A5">
        <w:rPr>
          <w:rFonts w:ascii="HGPｺﾞｼｯｸM" w:eastAsia="HGPｺﾞｼｯｸM" w:hint="eastAsia"/>
          <w:szCs w:val="21"/>
        </w:rPr>
        <w:t>(1)高知県暴力団排除条例(平成22年高知県条例第36号)第2条に規定する暴力団員等</w:t>
      </w:r>
    </w:p>
    <w:p w14:paraId="3F664889" w14:textId="77777777" w:rsidR="00AB3DDA" w:rsidRPr="00FA01A5" w:rsidRDefault="00AB3DDA" w:rsidP="00AB3DDA">
      <w:pPr>
        <w:ind w:leftChars="69" w:left="145"/>
        <w:rPr>
          <w:rFonts w:ascii="HGPｺﾞｼｯｸM" w:eastAsia="HGPｺﾞｼｯｸM"/>
          <w:szCs w:val="21"/>
        </w:rPr>
      </w:pPr>
      <w:r w:rsidRPr="00FA01A5">
        <w:rPr>
          <w:rFonts w:ascii="HGPｺﾞｼｯｸM" w:eastAsia="HGPｺﾞｼｯｸM" w:hint="eastAsia"/>
          <w:szCs w:val="21"/>
        </w:rPr>
        <w:t>(2)暴力団又は暴力団員と社会的に非難されるべき関係を有している者</w:t>
      </w:r>
    </w:p>
    <w:p w14:paraId="51F9851D" w14:textId="77777777" w:rsidR="00AB3DDA" w:rsidRPr="00FA01A5" w:rsidRDefault="00AB3DDA" w:rsidP="00AB3DDA">
      <w:pPr>
        <w:ind w:leftChars="69" w:left="422" w:hangingChars="132" w:hanging="277"/>
        <w:rPr>
          <w:rFonts w:ascii="HGPｺﾞｼｯｸM" w:eastAsia="HGPｺﾞｼｯｸM"/>
          <w:szCs w:val="21"/>
        </w:rPr>
      </w:pPr>
      <w:r w:rsidRPr="00FA01A5">
        <w:rPr>
          <w:rFonts w:ascii="HGPｺﾞｼｯｸM" w:eastAsia="HGPｺﾞｼｯｸM" w:hint="eastAsia"/>
          <w:szCs w:val="21"/>
        </w:rPr>
        <w:t>(3)私及び従業予定者が所属する法人(法人でない団体で代表者又は管理人の定めのある者を含む)の役員等が、暴力団又は暴力団員と社会的に非難されるべき関係を有している者</w:t>
      </w:r>
    </w:p>
    <w:p w14:paraId="6C747F1A" w14:textId="77777777" w:rsidR="00AB3DDA" w:rsidRPr="00FA01A5" w:rsidRDefault="00AB3DDA" w:rsidP="00AB3DDA">
      <w:pPr>
        <w:ind w:leftChars="69" w:left="145"/>
        <w:rPr>
          <w:rFonts w:ascii="HGPｺﾞｼｯｸM" w:eastAsia="HGPｺﾞｼｯｸM"/>
          <w:szCs w:val="21"/>
        </w:rPr>
      </w:pPr>
      <w:r w:rsidRPr="00FA01A5">
        <w:rPr>
          <w:rFonts w:ascii="HGPｺﾞｼｯｸM" w:eastAsia="HGPｺﾞｼｯｸM" w:hint="eastAsia"/>
          <w:szCs w:val="21"/>
        </w:rPr>
        <w:t>(4)公の秩序又は善良な風俗に反する行為を行うなど、社会通念上不適切と認められる者</w:t>
      </w:r>
    </w:p>
    <w:p w14:paraId="4C3CF2EB" w14:textId="77777777" w:rsidR="00AB3DDA" w:rsidRPr="00FA01A5" w:rsidRDefault="00AB3DDA" w:rsidP="00AB3DDA">
      <w:pPr>
        <w:rPr>
          <w:rFonts w:ascii="HGPｺﾞｼｯｸM" w:eastAsia="HGPｺﾞｼｯｸM"/>
          <w:szCs w:val="21"/>
        </w:rPr>
      </w:pPr>
      <w:r w:rsidRPr="00FA01A5">
        <w:rPr>
          <w:rFonts w:ascii="HGPｺﾞｼｯｸM" w:eastAsia="HGPｺﾞｼｯｸM" w:hint="eastAsia"/>
          <w:szCs w:val="21"/>
        </w:rPr>
        <w:t>２　出店申請に名義貸し、虚偽の記載その他不正な方法による出店等は一切行いません。</w:t>
      </w:r>
    </w:p>
    <w:p w14:paraId="593FFF8E" w14:textId="77777777" w:rsidR="00AB3DDA" w:rsidRPr="00FA01A5" w:rsidRDefault="00AB3DDA" w:rsidP="00E12ADE">
      <w:pPr>
        <w:ind w:leftChars="1" w:left="283" w:hangingChars="134" w:hanging="281"/>
        <w:rPr>
          <w:rFonts w:ascii="HGPｺﾞｼｯｸM" w:eastAsia="HGPｺﾞｼｯｸM"/>
          <w:szCs w:val="21"/>
        </w:rPr>
      </w:pPr>
      <w:r>
        <w:rPr>
          <w:rFonts w:ascii="HGPｺﾞｼｯｸM" w:eastAsia="HGPｺﾞｼｯｸM" w:hint="eastAsia"/>
          <w:szCs w:val="21"/>
        </w:rPr>
        <w:t>３　出店申請時や銀橋マルシェ当日に運営委員会</w:t>
      </w:r>
      <w:r w:rsidRPr="00FA01A5">
        <w:rPr>
          <w:rFonts w:ascii="HGPｺﾞｼｯｸM" w:eastAsia="HGPｺﾞｼｯｸM" w:hint="eastAsia"/>
          <w:szCs w:val="21"/>
        </w:rPr>
        <w:t>や警察官からの身分確認証等提示要求に従います。</w:t>
      </w:r>
    </w:p>
    <w:p w14:paraId="073BD0CB" w14:textId="77777777" w:rsidR="00AB3DDA" w:rsidRPr="00FA01A5" w:rsidRDefault="00AB3DDA" w:rsidP="00E12ADE">
      <w:pPr>
        <w:ind w:left="283" w:hangingChars="135" w:hanging="283"/>
        <w:jc w:val="left"/>
        <w:rPr>
          <w:rFonts w:ascii="HGPｺﾞｼｯｸM" w:eastAsia="HGPｺﾞｼｯｸM"/>
          <w:szCs w:val="21"/>
        </w:rPr>
      </w:pPr>
      <w:r w:rsidRPr="00FA01A5">
        <w:rPr>
          <w:rFonts w:ascii="HGPｺﾞｼｯｸM" w:eastAsia="HGPｺﾞｼｯｸM" w:hint="eastAsia"/>
          <w:szCs w:val="21"/>
        </w:rPr>
        <w:t>４　暴力団との関係等を調査するため、出店申請書や本誓約書が関係機関に提出されることに同意します。</w:t>
      </w:r>
    </w:p>
    <w:p w14:paraId="1CC5A5EF" w14:textId="77777777" w:rsidR="00AB3DDA" w:rsidRPr="00FA01A5" w:rsidRDefault="00AB3DDA" w:rsidP="00AB3DDA">
      <w:pPr>
        <w:ind w:left="290" w:hangingChars="138" w:hanging="290"/>
        <w:rPr>
          <w:rFonts w:ascii="HGPｺﾞｼｯｸM" w:eastAsia="HGPｺﾞｼｯｸM"/>
          <w:szCs w:val="21"/>
        </w:rPr>
      </w:pPr>
      <w:r w:rsidRPr="00FA01A5">
        <w:rPr>
          <w:rFonts w:ascii="HGPｺﾞｼｯｸM" w:eastAsia="HGPｺﾞｼｯｸM" w:hint="eastAsia"/>
          <w:szCs w:val="21"/>
        </w:rPr>
        <w:t>５　暴力団にみかじめ料等の名目を問わず、一切金品等を渡したり、暴力団にとって利益となる行為を行いません。</w:t>
      </w:r>
    </w:p>
    <w:p w14:paraId="657B7F6A" w14:textId="77777777" w:rsidR="00AB3DDA" w:rsidRPr="00FA01A5" w:rsidRDefault="00AB3DDA" w:rsidP="00AB3DDA">
      <w:pPr>
        <w:rPr>
          <w:rFonts w:ascii="HGPｺﾞｼｯｸM" w:eastAsia="HGPｺﾞｼｯｸM"/>
          <w:szCs w:val="21"/>
        </w:rPr>
      </w:pPr>
      <w:r w:rsidRPr="00FA01A5">
        <w:rPr>
          <w:rFonts w:ascii="HGPｺﾞｼｯｸM" w:eastAsia="HGPｺﾞｼｯｸM" w:hint="eastAsia"/>
          <w:szCs w:val="21"/>
        </w:rPr>
        <w:t>６　暴力団員及び暴力団関係者を従業員等として一切使いません。</w:t>
      </w:r>
    </w:p>
    <w:p w14:paraId="4DD3EB2F" w14:textId="77777777" w:rsidR="00AB3DDA" w:rsidRPr="00FA01A5" w:rsidRDefault="00AB3DDA" w:rsidP="00AB3DDA">
      <w:pPr>
        <w:ind w:left="277" w:hangingChars="132" w:hanging="277"/>
        <w:rPr>
          <w:rFonts w:ascii="HGPｺﾞｼｯｸM" w:eastAsia="HGPｺﾞｼｯｸM"/>
          <w:szCs w:val="21"/>
        </w:rPr>
      </w:pPr>
      <w:r w:rsidRPr="00FA01A5">
        <w:rPr>
          <w:rFonts w:ascii="HGPｺﾞｼｯｸM" w:eastAsia="HGPｺﾞｼｯｸM" w:hint="eastAsia"/>
          <w:szCs w:val="21"/>
        </w:rPr>
        <w:t>７　粗暴、卑猥な言動をする等公序良俗に反する行為や、半裸体及び刺青をのぞかせる等、来場者に不快な印象を与える行為はしません。</w:t>
      </w:r>
    </w:p>
    <w:p w14:paraId="55F25692" w14:textId="77777777" w:rsidR="00AB3DDA" w:rsidRPr="00FA01A5" w:rsidRDefault="00AB3DDA" w:rsidP="00AB3DDA">
      <w:pPr>
        <w:ind w:left="277" w:hangingChars="132" w:hanging="277"/>
        <w:rPr>
          <w:rFonts w:ascii="HGPｺﾞｼｯｸM" w:eastAsia="HGPｺﾞｼｯｸM"/>
          <w:szCs w:val="21"/>
        </w:rPr>
      </w:pPr>
      <w:r>
        <w:rPr>
          <w:rFonts w:ascii="HGPｺﾞｼｯｸM" w:eastAsia="HGPｺﾞｼｯｸM" w:hint="eastAsia"/>
          <w:szCs w:val="21"/>
        </w:rPr>
        <w:t>８　運営</w:t>
      </w:r>
      <w:r w:rsidRPr="00FA01A5">
        <w:rPr>
          <w:rFonts w:ascii="HGPｺﾞｼｯｸM" w:eastAsia="HGPｺﾞｼｯｸM" w:hint="eastAsia"/>
          <w:szCs w:val="21"/>
        </w:rPr>
        <w:t>委員会が定めた出店場所、車両の乗入方法、ゴミの回収方法等の出店事項及び注意事項を厳守します。</w:t>
      </w:r>
    </w:p>
    <w:p w14:paraId="2D42A061" w14:textId="4538C73E" w:rsidR="002E4BCA" w:rsidRDefault="00AB3DDA" w:rsidP="009D22E3">
      <w:pPr>
        <w:ind w:left="277" w:hangingChars="132" w:hanging="277"/>
        <w:rPr>
          <w:rFonts w:ascii="HGPｺﾞｼｯｸM" w:eastAsia="HGPｺﾞｼｯｸM"/>
          <w:szCs w:val="21"/>
        </w:rPr>
      </w:pPr>
      <w:r w:rsidRPr="00FA01A5">
        <w:rPr>
          <w:rFonts w:ascii="HGPｺﾞｼｯｸM" w:eastAsia="HGPｺﾞｼｯｸM" w:hint="eastAsia"/>
          <w:szCs w:val="21"/>
        </w:rPr>
        <w:t xml:space="preserve">９　</w:t>
      </w:r>
      <w:r>
        <w:rPr>
          <w:rFonts w:ascii="HGPｺﾞｼｯｸM" w:eastAsia="HGPｺﾞｼｯｸM" w:hint="eastAsia"/>
          <w:szCs w:val="21"/>
        </w:rPr>
        <w:t>運営委員会</w:t>
      </w:r>
      <w:r w:rsidRPr="00FA01A5">
        <w:rPr>
          <w:rFonts w:ascii="HGPｺﾞｼｯｸM" w:eastAsia="HGPｺﾞｼｯｸM" w:hint="eastAsia"/>
          <w:szCs w:val="21"/>
        </w:rPr>
        <w:t>の指示に従い全面的に協力します。また、上記各事項に偽りがあった場合は、出店の不許可、出店許可の取り消し又は撤去の措置をとられても、一切異議申し立てを行いません。</w:t>
      </w:r>
    </w:p>
    <w:p w14:paraId="700F61A8" w14:textId="1536FAD6" w:rsidR="00AB3DDA" w:rsidRPr="00FA01A5" w:rsidRDefault="00C75579" w:rsidP="00AB3DDA">
      <w:pPr>
        <w:ind w:leftChars="134" w:left="281"/>
        <w:jc w:val="right"/>
        <w:rPr>
          <w:rFonts w:ascii="HGPｺﾞｼｯｸM" w:eastAsia="HGPｺﾞｼｯｸM"/>
          <w:szCs w:val="21"/>
        </w:rPr>
      </w:pPr>
      <w:r>
        <w:rPr>
          <w:rFonts w:ascii="HGPｺﾞｼｯｸM" w:eastAsia="HGPｺﾞｼｯｸM" w:hint="eastAsia"/>
          <w:szCs w:val="21"/>
        </w:rPr>
        <w:t>令和　4</w:t>
      </w:r>
      <w:r w:rsidR="00AB3DDA" w:rsidRPr="00FA01A5">
        <w:rPr>
          <w:rFonts w:ascii="HGPｺﾞｼｯｸM" w:eastAsia="HGPｺﾞｼｯｸM" w:hint="eastAsia"/>
          <w:szCs w:val="21"/>
        </w:rPr>
        <w:t>年　　月　　日</w:t>
      </w:r>
    </w:p>
    <w:p w14:paraId="1922619F" w14:textId="77777777" w:rsidR="00AB3DDA" w:rsidRPr="00522C33" w:rsidRDefault="00AB3DDA" w:rsidP="00AB3DDA">
      <w:pPr>
        <w:rPr>
          <w:rFonts w:ascii="HGMaruGothicMPRO" w:eastAsia="HGMaruGothicMPRO"/>
          <w:szCs w:val="21"/>
        </w:rPr>
      </w:pPr>
      <w:r w:rsidRPr="00522C33">
        <w:rPr>
          <w:rFonts w:ascii="HGMaruGothicMPRO" w:eastAsia="HGMaruGothicMPRO" w:hint="eastAsia"/>
          <w:szCs w:val="21"/>
        </w:rPr>
        <w:t xml:space="preserve">銀橋マルシェ運営委員会　</w:t>
      </w:r>
    </w:p>
    <w:p w14:paraId="5707C057" w14:textId="77777777" w:rsidR="00AB3DDA" w:rsidRPr="00B4758F" w:rsidRDefault="002E4BCA" w:rsidP="00AB3DDA">
      <w:pPr>
        <w:spacing w:line="580" w:lineRule="exact"/>
        <w:jc w:val="left"/>
        <w:rPr>
          <w:rFonts w:ascii="HGMaruGothicMPRO" w:eastAsia="HGMaruGothicMPRO"/>
          <w:sz w:val="24"/>
          <w:u w:val="single"/>
        </w:rPr>
      </w:pPr>
      <w:r>
        <w:rPr>
          <w:rFonts w:ascii="HGMaruGothicMPRO" w:eastAsia="HGMaruGothicMPRO" w:hint="eastAsia"/>
          <w:sz w:val="24"/>
        </w:rPr>
        <w:t xml:space="preserve">　　　　　　　　　　　</w:t>
      </w:r>
      <w:r w:rsidR="00AB3DDA" w:rsidRPr="00B4758F">
        <w:rPr>
          <w:rFonts w:ascii="HGMaruGothicMPRO" w:eastAsia="HGMaruGothicMPRO" w:hint="eastAsia"/>
          <w:sz w:val="24"/>
        </w:rPr>
        <w:t xml:space="preserve">出店代表者　</w:t>
      </w:r>
      <w:r w:rsidR="00AB3DDA" w:rsidRPr="00B4758F">
        <w:rPr>
          <w:rFonts w:ascii="HGMaruGothicMPRO" w:eastAsia="HGMaruGothicMPRO" w:hint="eastAsia"/>
          <w:sz w:val="24"/>
          <w:u w:val="single"/>
        </w:rPr>
        <w:ruby>
          <w:rubyPr>
            <w:rubyAlign w:val="distributeSpace"/>
            <w:hps w:val="14"/>
            <w:hpsRaise w:val="30"/>
            <w:hpsBaseText w:val="24"/>
            <w:lid w:val="ja-JP"/>
          </w:rubyPr>
          <w:rt>
            <w:r w:rsidR="00AB3DDA" w:rsidRPr="00B4758F">
              <w:rPr>
                <w:rFonts w:ascii="HGMaruGothicMPRO" w:eastAsia="HGMaruGothicMPRO" w:hAnsi="ＭＳ 明朝" w:hint="eastAsia"/>
                <w:sz w:val="14"/>
                <w:u w:val="single"/>
              </w:rPr>
              <w:t>ふりがな</w:t>
            </w:r>
          </w:rt>
          <w:rubyBase>
            <w:r w:rsidR="00AB3DDA" w:rsidRPr="00B4758F">
              <w:rPr>
                <w:rFonts w:ascii="HGMaruGothicMPRO" w:eastAsia="HGMaruGothicMPRO" w:hint="eastAsia"/>
                <w:sz w:val="24"/>
                <w:u w:val="single"/>
              </w:rPr>
              <w:t>氏名</w:t>
            </w:r>
          </w:rubyBase>
        </w:ruby>
      </w:r>
      <w:r w:rsidR="00AB3DDA" w:rsidRPr="00B4758F">
        <w:rPr>
          <w:rFonts w:ascii="HGMaruGothicMPRO" w:eastAsia="HGMaruGothicMPRO" w:hint="eastAsia"/>
          <w:sz w:val="24"/>
          <w:u w:val="single"/>
        </w:rPr>
        <w:t xml:space="preserve">　　　　　　　　　　　　　　　印</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0"/>
        <w:gridCol w:w="1510"/>
        <w:gridCol w:w="1511"/>
        <w:gridCol w:w="2415"/>
        <w:gridCol w:w="1495"/>
      </w:tblGrid>
      <w:tr w:rsidR="00AB3DDA" w:rsidRPr="00B4758F" w14:paraId="0A80BA2D" w14:textId="77777777" w:rsidTr="00E12ADE">
        <w:trPr>
          <w:trHeight w:val="151"/>
          <w:jc w:val="center"/>
        </w:trPr>
        <w:tc>
          <w:tcPr>
            <w:tcW w:w="1510" w:type="dxa"/>
          </w:tcPr>
          <w:p w14:paraId="5F6AB08E" w14:textId="77777777" w:rsidR="00AB3DDA" w:rsidRPr="00B4758F" w:rsidRDefault="00AB3DDA" w:rsidP="00BD61FA">
            <w:pPr>
              <w:jc w:val="left"/>
              <w:rPr>
                <w:rFonts w:ascii="HGMaruGothicMPRO" w:eastAsia="HGMaruGothicMPRO"/>
              </w:rPr>
            </w:pPr>
            <w:r w:rsidRPr="00B4758F">
              <w:rPr>
                <w:rFonts w:ascii="HGMaruGothicMPRO" w:eastAsia="HGMaruGothicMPRO" w:hint="eastAsia"/>
              </w:rPr>
              <w:t>従業員氏名</w:t>
            </w:r>
          </w:p>
        </w:tc>
        <w:tc>
          <w:tcPr>
            <w:tcW w:w="1510" w:type="dxa"/>
          </w:tcPr>
          <w:p w14:paraId="1B042775" w14:textId="77777777" w:rsidR="00AB3DDA" w:rsidRPr="00B4758F" w:rsidRDefault="00AB3DDA" w:rsidP="00BD61FA">
            <w:pPr>
              <w:jc w:val="left"/>
              <w:rPr>
                <w:rFonts w:ascii="HGMaruGothicMPRO" w:eastAsia="HGMaruGothicMPRO"/>
              </w:rPr>
            </w:pPr>
            <w:r w:rsidRPr="00B4758F">
              <w:rPr>
                <w:rFonts w:ascii="HGMaruGothicMPRO" w:eastAsia="HGMaruGothicMPRO" w:hint="eastAsia"/>
              </w:rPr>
              <w:t>ふりがな</w:t>
            </w:r>
          </w:p>
        </w:tc>
        <w:tc>
          <w:tcPr>
            <w:tcW w:w="1511" w:type="dxa"/>
          </w:tcPr>
          <w:p w14:paraId="096A6E40" w14:textId="77777777" w:rsidR="00AB3DDA" w:rsidRPr="00B4758F" w:rsidRDefault="00AB3DDA" w:rsidP="00BD61FA">
            <w:pPr>
              <w:jc w:val="left"/>
              <w:rPr>
                <w:rFonts w:ascii="HGMaruGothicMPRO" w:eastAsia="HGMaruGothicMPRO"/>
              </w:rPr>
            </w:pPr>
            <w:r w:rsidRPr="00B4758F">
              <w:rPr>
                <w:rFonts w:ascii="HGMaruGothicMPRO" w:eastAsia="HGMaruGothicMPRO" w:hint="eastAsia"/>
              </w:rPr>
              <w:t>生年月日</w:t>
            </w:r>
          </w:p>
        </w:tc>
        <w:tc>
          <w:tcPr>
            <w:tcW w:w="2415" w:type="dxa"/>
          </w:tcPr>
          <w:p w14:paraId="5314504F" w14:textId="77777777" w:rsidR="00AB3DDA" w:rsidRPr="00B4758F" w:rsidRDefault="00AB3DDA" w:rsidP="00BD61FA">
            <w:pPr>
              <w:jc w:val="left"/>
              <w:rPr>
                <w:rFonts w:ascii="HGMaruGothicMPRO" w:eastAsia="HGMaruGothicMPRO"/>
              </w:rPr>
            </w:pPr>
            <w:r w:rsidRPr="00B4758F">
              <w:rPr>
                <w:rFonts w:ascii="HGMaruGothicMPRO" w:eastAsia="HGMaruGothicMPRO" w:hint="eastAsia"/>
              </w:rPr>
              <w:t>住所</w:t>
            </w:r>
          </w:p>
        </w:tc>
        <w:tc>
          <w:tcPr>
            <w:tcW w:w="1495" w:type="dxa"/>
          </w:tcPr>
          <w:p w14:paraId="4D59D658" w14:textId="77777777" w:rsidR="00AB3DDA" w:rsidRPr="00B4758F" w:rsidRDefault="00AB3DDA" w:rsidP="00BD61FA">
            <w:pPr>
              <w:jc w:val="left"/>
              <w:rPr>
                <w:rFonts w:ascii="HGMaruGothicMPRO" w:eastAsia="HGMaruGothicMPRO"/>
              </w:rPr>
            </w:pPr>
            <w:r w:rsidRPr="00B4758F">
              <w:rPr>
                <w:rFonts w:ascii="HGMaruGothicMPRO" w:eastAsia="HGMaruGothicMPRO" w:hint="eastAsia"/>
              </w:rPr>
              <w:t>電話番号</w:t>
            </w:r>
          </w:p>
        </w:tc>
      </w:tr>
      <w:tr w:rsidR="00AB3DDA" w:rsidRPr="00B4758F" w14:paraId="16891F5A" w14:textId="77777777" w:rsidTr="00E12ADE">
        <w:trPr>
          <w:trHeight w:val="467"/>
          <w:jc w:val="center"/>
        </w:trPr>
        <w:tc>
          <w:tcPr>
            <w:tcW w:w="1510" w:type="dxa"/>
          </w:tcPr>
          <w:p w14:paraId="0772F96A" w14:textId="77777777" w:rsidR="00AB3DDA" w:rsidRPr="00B4758F" w:rsidRDefault="00AB3DDA" w:rsidP="00BD61FA">
            <w:pPr>
              <w:jc w:val="left"/>
              <w:rPr>
                <w:rFonts w:ascii="HGMaruGothicMPRO" w:eastAsia="HGMaruGothicMPRO"/>
              </w:rPr>
            </w:pPr>
          </w:p>
        </w:tc>
        <w:tc>
          <w:tcPr>
            <w:tcW w:w="1510" w:type="dxa"/>
          </w:tcPr>
          <w:p w14:paraId="60D6F94C" w14:textId="77777777" w:rsidR="00AB3DDA" w:rsidRPr="00B4758F" w:rsidRDefault="00AB3DDA" w:rsidP="00BD61FA">
            <w:pPr>
              <w:jc w:val="left"/>
              <w:rPr>
                <w:rFonts w:ascii="HGMaruGothicMPRO" w:eastAsia="HGMaruGothicMPRO"/>
              </w:rPr>
            </w:pPr>
          </w:p>
        </w:tc>
        <w:tc>
          <w:tcPr>
            <w:tcW w:w="1511" w:type="dxa"/>
          </w:tcPr>
          <w:p w14:paraId="3226D5BE" w14:textId="77777777" w:rsidR="00AB3DDA" w:rsidRPr="00B4758F" w:rsidRDefault="00AB3DDA" w:rsidP="00BD61FA">
            <w:pPr>
              <w:jc w:val="left"/>
              <w:rPr>
                <w:rFonts w:ascii="HGMaruGothicMPRO" w:eastAsia="HGMaruGothicMPRO"/>
              </w:rPr>
            </w:pPr>
          </w:p>
        </w:tc>
        <w:tc>
          <w:tcPr>
            <w:tcW w:w="2415" w:type="dxa"/>
          </w:tcPr>
          <w:p w14:paraId="16E29A8A" w14:textId="77777777" w:rsidR="00AB3DDA" w:rsidRPr="00B4758F" w:rsidRDefault="00AB3DDA" w:rsidP="00BD61FA">
            <w:pPr>
              <w:jc w:val="left"/>
              <w:rPr>
                <w:rFonts w:ascii="HGMaruGothicMPRO" w:eastAsia="HGMaruGothicMPRO"/>
              </w:rPr>
            </w:pPr>
          </w:p>
        </w:tc>
        <w:tc>
          <w:tcPr>
            <w:tcW w:w="1495" w:type="dxa"/>
          </w:tcPr>
          <w:p w14:paraId="0E4F62AC" w14:textId="77777777" w:rsidR="00AB3DDA" w:rsidRPr="00B4758F" w:rsidRDefault="00AB3DDA" w:rsidP="00BD61FA">
            <w:pPr>
              <w:jc w:val="left"/>
              <w:rPr>
                <w:rFonts w:ascii="HGMaruGothicMPRO" w:eastAsia="HGMaruGothicMPRO"/>
              </w:rPr>
            </w:pPr>
          </w:p>
        </w:tc>
      </w:tr>
      <w:tr w:rsidR="00AB3DDA" w:rsidRPr="00B4758F" w14:paraId="3A8DF2BF" w14:textId="77777777" w:rsidTr="00E12ADE">
        <w:trPr>
          <w:trHeight w:val="417"/>
          <w:jc w:val="center"/>
        </w:trPr>
        <w:tc>
          <w:tcPr>
            <w:tcW w:w="1510" w:type="dxa"/>
          </w:tcPr>
          <w:p w14:paraId="25848262" w14:textId="77777777" w:rsidR="00AB3DDA" w:rsidRPr="00B4758F" w:rsidRDefault="00AB3DDA" w:rsidP="00BD61FA">
            <w:pPr>
              <w:jc w:val="left"/>
              <w:rPr>
                <w:rFonts w:ascii="HGMaruGothicMPRO" w:eastAsia="HGMaruGothicMPRO"/>
              </w:rPr>
            </w:pPr>
          </w:p>
        </w:tc>
        <w:tc>
          <w:tcPr>
            <w:tcW w:w="1510" w:type="dxa"/>
          </w:tcPr>
          <w:p w14:paraId="678AB667" w14:textId="77777777" w:rsidR="00AB3DDA" w:rsidRPr="00B4758F" w:rsidRDefault="00AB3DDA" w:rsidP="00BD61FA">
            <w:pPr>
              <w:jc w:val="left"/>
              <w:rPr>
                <w:rFonts w:ascii="HGMaruGothicMPRO" w:eastAsia="HGMaruGothicMPRO"/>
              </w:rPr>
            </w:pPr>
          </w:p>
        </w:tc>
        <w:tc>
          <w:tcPr>
            <w:tcW w:w="1511" w:type="dxa"/>
          </w:tcPr>
          <w:p w14:paraId="4F846E3A" w14:textId="77777777" w:rsidR="00AB3DDA" w:rsidRPr="00B4758F" w:rsidRDefault="00AB3DDA" w:rsidP="00BD61FA">
            <w:pPr>
              <w:jc w:val="left"/>
              <w:rPr>
                <w:rFonts w:ascii="HGMaruGothicMPRO" w:eastAsia="HGMaruGothicMPRO"/>
              </w:rPr>
            </w:pPr>
          </w:p>
        </w:tc>
        <w:tc>
          <w:tcPr>
            <w:tcW w:w="2415" w:type="dxa"/>
          </w:tcPr>
          <w:p w14:paraId="2685749F" w14:textId="77777777" w:rsidR="00AB3DDA" w:rsidRPr="00B4758F" w:rsidRDefault="00AB3DDA" w:rsidP="00BD61FA">
            <w:pPr>
              <w:jc w:val="left"/>
              <w:rPr>
                <w:rFonts w:ascii="HGMaruGothicMPRO" w:eastAsia="HGMaruGothicMPRO"/>
              </w:rPr>
            </w:pPr>
          </w:p>
        </w:tc>
        <w:tc>
          <w:tcPr>
            <w:tcW w:w="1495" w:type="dxa"/>
          </w:tcPr>
          <w:p w14:paraId="68D7D186" w14:textId="77777777" w:rsidR="00AB3DDA" w:rsidRPr="00B4758F" w:rsidRDefault="00AB3DDA" w:rsidP="00BD61FA">
            <w:pPr>
              <w:jc w:val="left"/>
              <w:rPr>
                <w:rFonts w:ascii="HGMaruGothicMPRO" w:eastAsia="HGMaruGothicMPRO"/>
              </w:rPr>
            </w:pPr>
          </w:p>
        </w:tc>
      </w:tr>
      <w:tr w:rsidR="00AB3DDA" w:rsidRPr="00B4758F" w14:paraId="2AD8D215" w14:textId="77777777" w:rsidTr="00E12ADE">
        <w:trPr>
          <w:trHeight w:val="408"/>
          <w:jc w:val="center"/>
        </w:trPr>
        <w:tc>
          <w:tcPr>
            <w:tcW w:w="1510" w:type="dxa"/>
          </w:tcPr>
          <w:p w14:paraId="72A666E5" w14:textId="77777777" w:rsidR="00AB3DDA" w:rsidRPr="00B4758F" w:rsidRDefault="00AB3DDA" w:rsidP="00BD61FA">
            <w:pPr>
              <w:jc w:val="left"/>
              <w:rPr>
                <w:rFonts w:ascii="HGMaruGothicMPRO" w:eastAsia="HGMaruGothicMPRO"/>
              </w:rPr>
            </w:pPr>
          </w:p>
        </w:tc>
        <w:tc>
          <w:tcPr>
            <w:tcW w:w="1510" w:type="dxa"/>
          </w:tcPr>
          <w:p w14:paraId="74C65367" w14:textId="77777777" w:rsidR="00AB3DDA" w:rsidRPr="00B4758F" w:rsidRDefault="00AB3DDA" w:rsidP="00BD61FA">
            <w:pPr>
              <w:jc w:val="left"/>
              <w:rPr>
                <w:rFonts w:ascii="HGMaruGothicMPRO" w:eastAsia="HGMaruGothicMPRO"/>
              </w:rPr>
            </w:pPr>
          </w:p>
        </w:tc>
        <w:tc>
          <w:tcPr>
            <w:tcW w:w="1511" w:type="dxa"/>
          </w:tcPr>
          <w:p w14:paraId="777A8C21" w14:textId="77777777" w:rsidR="00AB3DDA" w:rsidRPr="00B4758F" w:rsidRDefault="00AB3DDA" w:rsidP="00BD61FA">
            <w:pPr>
              <w:jc w:val="left"/>
              <w:rPr>
                <w:rFonts w:ascii="HGMaruGothicMPRO" w:eastAsia="HGMaruGothicMPRO"/>
              </w:rPr>
            </w:pPr>
          </w:p>
        </w:tc>
        <w:tc>
          <w:tcPr>
            <w:tcW w:w="2415" w:type="dxa"/>
          </w:tcPr>
          <w:p w14:paraId="335EB59D" w14:textId="77777777" w:rsidR="00AB3DDA" w:rsidRPr="00B4758F" w:rsidRDefault="00AB3DDA" w:rsidP="00BD61FA">
            <w:pPr>
              <w:jc w:val="left"/>
              <w:rPr>
                <w:rFonts w:ascii="HGMaruGothicMPRO" w:eastAsia="HGMaruGothicMPRO"/>
              </w:rPr>
            </w:pPr>
          </w:p>
        </w:tc>
        <w:tc>
          <w:tcPr>
            <w:tcW w:w="1495" w:type="dxa"/>
          </w:tcPr>
          <w:p w14:paraId="536A29F7" w14:textId="77777777" w:rsidR="00AB3DDA" w:rsidRPr="00B4758F" w:rsidRDefault="00AB3DDA" w:rsidP="00BD61FA">
            <w:pPr>
              <w:jc w:val="left"/>
              <w:rPr>
                <w:rFonts w:ascii="HGMaruGothicMPRO" w:eastAsia="HGMaruGothicMPRO"/>
              </w:rPr>
            </w:pPr>
          </w:p>
        </w:tc>
      </w:tr>
    </w:tbl>
    <w:p w14:paraId="54091F5A" w14:textId="77777777" w:rsidR="002C20E1" w:rsidRDefault="002C20E1" w:rsidP="002C20E1">
      <w:pPr>
        <w:jc w:val="center"/>
        <w:rPr>
          <w:rFonts w:ascii="HGMaruGothicMPRO" w:eastAsia="HGMaruGothicMPRO"/>
          <w:sz w:val="48"/>
          <w:szCs w:val="48"/>
          <w:u w:val="double"/>
        </w:rPr>
      </w:pPr>
    </w:p>
    <w:p w14:paraId="48DF70B1" w14:textId="4D5514BB" w:rsidR="002C20E1" w:rsidRPr="00B4758F" w:rsidRDefault="002C20E1" w:rsidP="002C20E1">
      <w:pPr>
        <w:jc w:val="center"/>
        <w:rPr>
          <w:rFonts w:ascii="HGMaruGothicMPRO" w:eastAsia="HGMaruGothicMPRO"/>
          <w:sz w:val="48"/>
          <w:szCs w:val="48"/>
          <w:u w:val="double"/>
        </w:rPr>
      </w:pPr>
      <w:r>
        <w:rPr>
          <w:rFonts w:ascii="HGMaruGothicMPRO" w:eastAsia="HGMaruGothicMPRO" w:hint="eastAsia"/>
          <w:sz w:val="48"/>
          <w:szCs w:val="48"/>
          <w:u w:val="double"/>
        </w:rPr>
        <w:lastRenderedPageBreak/>
        <w:t>銀橋マルシェ</w:t>
      </w:r>
      <w:r w:rsidRPr="00B4758F">
        <w:rPr>
          <w:rFonts w:ascii="HGMaruGothicMPRO" w:eastAsia="HGMaruGothicMPRO" w:hint="eastAsia"/>
          <w:sz w:val="48"/>
          <w:szCs w:val="48"/>
          <w:u w:val="double"/>
        </w:rPr>
        <w:t xml:space="preserve">　出店申請書</w:t>
      </w:r>
    </w:p>
    <w:p w14:paraId="3EF30859" w14:textId="77777777" w:rsidR="002C20E1" w:rsidRDefault="002C20E1" w:rsidP="002C20E1">
      <w:pPr>
        <w:spacing w:line="360" w:lineRule="exact"/>
        <w:rPr>
          <w:rFonts w:ascii="HGMaruGothicMPRO" w:eastAsia="HGMaruGothicMPRO"/>
          <w:sz w:val="24"/>
        </w:rPr>
      </w:pPr>
    </w:p>
    <w:p w14:paraId="0C941434" w14:textId="77777777" w:rsidR="002C20E1" w:rsidRPr="00B4758F" w:rsidRDefault="002C20E1" w:rsidP="002C20E1">
      <w:pPr>
        <w:spacing w:line="360" w:lineRule="exact"/>
        <w:rPr>
          <w:rFonts w:ascii="HGMaruGothicMPRO" w:eastAsia="HGMaruGothicMPRO"/>
          <w:sz w:val="24"/>
        </w:rPr>
      </w:pPr>
      <w:r>
        <w:rPr>
          <w:rFonts w:ascii="HGMaruGothicMPRO" w:eastAsia="HGMaruGothicMPRO" w:hint="eastAsia"/>
          <w:sz w:val="24"/>
        </w:rPr>
        <w:t>銀橋マルシェへ</w:t>
      </w:r>
      <w:r w:rsidRPr="00B4758F">
        <w:rPr>
          <w:rFonts w:ascii="HGMaruGothicMPRO" w:eastAsia="HGMaruGothicMPRO" w:hint="eastAsia"/>
          <w:sz w:val="24"/>
        </w:rPr>
        <w:t>の出店を下記のとおり申し込みます。</w:t>
      </w:r>
    </w:p>
    <w:p w14:paraId="27D7C883" w14:textId="77777777" w:rsidR="002C20E1" w:rsidRDefault="002C20E1" w:rsidP="002C20E1">
      <w:pPr>
        <w:jc w:val="center"/>
        <w:rPr>
          <w:rFonts w:ascii="HGMaruGothicMPRO" w:eastAsia="HGMaruGothicMPRO"/>
          <w:sz w:val="24"/>
        </w:rPr>
      </w:pPr>
    </w:p>
    <w:tbl>
      <w:tblPr>
        <w:tblStyle w:val="a7"/>
        <w:tblW w:w="8500" w:type="dxa"/>
        <w:tblLook w:val="04A0" w:firstRow="1" w:lastRow="0" w:firstColumn="1" w:lastColumn="0" w:noHBand="0" w:noVBand="1"/>
      </w:tblPr>
      <w:tblGrid>
        <w:gridCol w:w="1474"/>
        <w:gridCol w:w="2632"/>
        <w:gridCol w:w="1559"/>
        <w:gridCol w:w="2835"/>
      </w:tblGrid>
      <w:tr w:rsidR="002C20E1" w14:paraId="7BA384CF" w14:textId="77777777" w:rsidTr="002C20E1">
        <w:trPr>
          <w:trHeight w:val="1178"/>
        </w:trPr>
        <w:tc>
          <w:tcPr>
            <w:tcW w:w="1474" w:type="dxa"/>
            <w:vAlign w:val="center"/>
          </w:tcPr>
          <w:p w14:paraId="1C341738" w14:textId="77777777" w:rsidR="002C20E1" w:rsidRPr="00CE1180" w:rsidRDefault="002C20E1" w:rsidP="005008E2">
            <w:pPr>
              <w:jc w:val="center"/>
              <w:rPr>
                <w:rFonts w:ascii="HGMaruGothicMPRO" w:eastAsia="HGMaruGothicMPRO"/>
                <w:sz w:val="16"/>
                <w:szCs w:val="21"/>
              </w:rPr>
            </w:pPr>
            <w:r w:rsidRPr="00CE1180">
              <w:rPr>
                <w:rFonts w:ascii="HGMaruGothicMPRO" w:eastAsia="HGMaruGothicMPRO" w:hint="eastAsia"/>
                <w:sz w:val="16"/>
                <w:szCs w:val="21"/>
              </w:rPr>
              <w:t>（ﾌﾘｶﾞﾅ）</w:t>
            </w:r>
          </w:p>
          <w:p w14:paraId="156B79B7" w14:textId="77777777" w:rsidR="002C20E1" w:rsidRPr="00AB3DDA" w:rsidRDefault="002C20E1" w:rsidP="005008E2">
            <w:pPr>
              <w:jc w:val="center"/>
              <w:rPr>
                <w:rFonts w:ascii="HGMaruGothicMPRO" w:eastAsia="HGMaruGothicMPRO"/>
                <w:szCs w:val="21"/>
              </w:rPr>
            </w:pPr>
            <w:r w:rsidRPr="00AB3DDA">
              <w:rPr>
                <w:rFonts w:ascii="HGMaruGothicMPRO" w:eastAsia="HGMaruGothicMPRO" w:hint="eastAsia"/>
                <w:szCs w:val="21"/>
              </w:rPr>
              <w:t>事業所名</w:t>
            </w:r>
          </w:p>
        </w:tc>
        <w:tc>
          <w:tcPr>
            <w:tcW w:w="2632" w:type="dxa"/>
            <w:vAlign w:val="center"/>
          </w:tcPr>
          <w:p w14:paraId="57292810" w14:textId="77777777" w:rsidR="002C20E1" w:rsidRPr="00AB3DDA" w:rsidRDefault="002C20E1" w:rsidP="005008E2">
            <w:pPr>
              <w:jc w:val="center"/>
              <w:rPr>
                <w:rFonts w:ascii="HGMaruGothicMPRO" w:eastAsia="HGMaruGothicMPRO"/>
                <w:szCs w:val="21"/>
              </w:rPr>
            </w:pPr>
          </w:p>
        </w:tc>
        <w:tc>
          <w:tcPr>
            <w:tcW w:w="1559" w:type="dxa"/>
            <w:vAlign w:val="center"/>
          </w:tcPr>
          <w:p w14:paraId="60F2CBB2" w14:textId="77777777" w:rsidR="002C20E1" w:rsidRPr="00CE1180" w:rsidRDefault="002C20E1" w:rsidP="005008E2">
            <w:pPr>
              <w:jc w:val="center"/>
              <w:rPr>
                <w:rFonts w:ascii="HGMaruGothicMPRO" w:eastAsia="HGMaruGothicMPRO"/>
                <w:sz w:val="22"/>
                <w:szCs w:val="21"/>
              </w:rPr>
            </w:pPr>
            <w:r w:rsidRPr="00CE1180">
              <w:rPr>
                <w:rFonts w:ascii="HGMaruGothicMPRO" w:eastAsia="HGMaruGothicMPRO" w:hint="eastAsia"/>
                <w:sz w:val="16"/>
                <w:szCs w:val="21"/>
              </w:rPr>
              <w:t>（ﾌﾘｶﾞﾅ）</w:t>
            </w:r>
          </w:p>
          <w:p w14:paraId="5D7D5C5B" w14:textId="77777777" w:rsidR="002C20E1" w:rsidRPr="00AB3DDA" w:rsidRDefault="002C20E1" w:rsidP="005008E2">
            <w:pPr>
              <w:jc w:val="center"/>
              <w:rPr>
                <w:rFonts w:ascii="HGMaruGothicMPRO" w:eastAsia="HGMaruGothicMPRO"/>
                <w:szCs w:val="21"/>
              </w:rPr>
            </w:pPr>
            <w:r w:rsidRPr="00AB3DDA">
              <w:rPr>
                <w:rFonts w:ascii="HGMaruGothicMPRO" w:eastAsia="HGMaruGothicMPRO" w:hint="eastAsia"/>
                <w:szCs w:val="21"/>
              </w:rPr>
              <w:t>担当者氏名</w:t>
            </w:r>
          </w:p>
        </w:tc>
        <w:tc>
          <w:tcPr>
            <w:tcW w:w="2835" w:type="dxa"/>
            <w:vAlign w:val="center"/>
          </w:tcPr>
          <w:p w14:paraId="2D4CF018" w14:textId="77777777" w:rsidR="002C20E1" w:rsidRPr="00AB3DDA" w:rsidRDefault="002C20E1" w:rsidP="005008E2">
            <w:pPr>
              <w:jc w:val="center"/>
              <w:rPr>
                <w:rFonts w:ascii="HGMaruGothicMPRO" w:eastAsia="HGMaruGothicMPRO"/>
                <w:szCs w:val="21"/>
              </w:rPr>
            </w:pPr>
          </w:p>
        </w:tc>
      </w:tr>
      <w:tr w:rsidR="002C20E1" w14:paraId="29E69FC4" w14:textId="77777777" w:rsidTr="002C20E1">
        <w:trPr>
          <w:trHeight w:val="1120"/>
        </w:trPr>
        <w:tc>
          <w:tcPr>
            <w:tcW w:w="1474" w:type="dxa"/>
            <w:vAlign w:val="center"/>
          </w:tcPr>
          <w:p w14:paraId="4B2AECF7" w14:textId="77777777" w:rsidR="002C20E1" w:rsidRPr="00AB3DDA" w:rsidRDefault="002C20E1" w:rsidP="005008E2">
            <w:pPr>
              <w:jc w:val="center"/>
              <w:rPr>
                <w:rFonts w:ascii="HGMaruGothicMPRO" w:eastAsia="HGMaruGothicMPRO"/>
                <w:szCs w:val="21"/>
              </w:rPr>
            </w:pPr>
            <w:r>
              <w:rPr>
                <w:rFonts w:ascii="HGMaruGothicMPRO" w:eastAsia="HGMaruGothicMPRO" w:hint="eastAsia"/>
                <w:szCs w:val="21"/>
              </w:rPr>
              <w:t>住　所</w:t>
            </w:r>
          </w:p>
        </w:tc>
        <w:tc>
          <w:tcPr>
            <w:tcW w:w="7026" w:type="dxa"/>
            <w:gridSpan w:val="3"/>
            <w:vAlign w:val="center"/>
          </w:tcPr>
          <w:p w14:paraId="48D18BA2" w14:textId="77777777" w:rsidR="002C20E1" w:rsidRPr="00AB3DDA" w:rsidRDefault="002C20E1" w:rsidP="005008E2">
            <w:pPr>
              <w:jc w:val="center"/>
              <w:rPr>
                <w:rFonts w:ascii="HGMaruGothicMPRO" w:eastAsia="HGMaruGothicMPRO"/>
                <w:szCs w:val="21"/>
              </w:rPr>
            </w:pPr>
          </w:p>
        </w:tc>
      </w:tr>
      <w:tr w:rsidR="002C20E1" w14:paraId="429FF243" w14:textId="77777777" w:rsidTr="002C20E1">
        <w:trPr>
          <w:trHeight w:val="1111"/>
        </w:trPr>
        <w:tc>
          <w:tcPr>
            <w:tcW w:w="1474" w:type="dxa"/>
            <w:vAlign w:val="center"/>
          </w:tcPr>
          <w:p w14:paraId="0F8BFAD9" w14:textId="77777777" w:rsidR="002C20E1" w:rsidRPr="00AB3DDA" w:rsidRDefault="002C20E1" w:rsidP="005008E2">
            <w:pPr>
              <w:jc w:val="center"/>
              <w:rPr>
                <w:rFonts w:ascii="HGMaruGothicMPRO" w:eastAsia="HGMaruGothicMPRO"/>
                <w:szCs w:val="21"/>
              </w:rPr>
            </w:pPr>
            <w:r>
              <w:rPr>
                <w:rFonts w:ascii="HGMaruGothicMPRO" w:eastAsia="HGMaruGothicMPRO" w:hint="eastAsia"/>
                <w:szCs w:val="21"/>
              </w:rPr>
              <w:t>電話番号</w:t>
            </w:r>
          </w:p>
        </w:tc>
        <w:tc>
          <w:tcPr>
            <w:tcW w:w="7026" w:type="dxa"/>
            <w:gridSpan w:val="3"/>
            <w:vAlign w:val="bottom"/>
          </w:tcPr>
          <w:p w14:paraId="082305BE" w14:textId="77777777" w:rsidR="002C20E1" w:rsidRPr="00AB3DDA" w:rsidRDefault="002C20E1" w:rsidP="005008E2">
            <w:pPr>
              <w:rPr>
                <w:rFonts w:ascii="HGMaruGothicMPRO" w:eastAsia="HGMaruGothicMPRO"/>
                <w:szCs w:val="21"/>
              </w:rPr>
            </w:pPr>
            <w:r w:rsidRPr="00CE1180">
              <w:rPr>
                <w:rFonts w:ascii="HGMaruGothicMPRO" w:eastAsia="HGMaruGothicMPRO" w:hint="eastAsia"/>
                <w:sz w:val="16"/>
                <w:szCs w:val="21"/>
              </w:rPr>
              <w:t>※</w:t>
            </w:r>
            <w:r>
              <w:rPr>
                <w:rFonts w:ascii="HGMaruGothicMPRO" w:eastAsia="HGMaruGothicMPRO" w:hint="eastAsia"/>
                <w:sz w:val="16"/>
                <w:szCs w:val="21"/>
              </w:rPr>
              <w:t>携帯番号など、できる限り出やすい電話番号を記載してください。</w:t>
            </w:r>
            <w:r w:rsidRPr="00CE1180">
              <w:rPr>
                <w:rFonts w:ascii="HGMaruGothicMPRO" w:eastAsia="HGMaruGothicMPRO" w:hint="eastAsia"/>
                <w:sz w:val="16"/>
                <w:szCs w:val="21"/>
              </w:rPr>
              <w:t>。</w:t>
            </w:r>
          </w:p>
        </w:tc>
      </w:tr>
      <w:tr w:rsidR="002C20E1" w14:paraId="232230B0" w14:textId="77777777" w:rsidTr="002C20E1">
        <w:trPr>
          <w:trHeight w:val="1932"/>
        </w:trPr>
        <w:tc>
          <w:tcPr>
            <w:tcW w:w="1474" w:type="dxa"/>
            <w:vAlign w:val="center"/>
          </w:tcPr>
          <w:p w14:paraId="0D1DBC93" w14:textId="77777777" w:rsidR="002C20E1" w:rsidRPr="00AB3DDA" w:rsidRDefault="002C20E1" w:rsidP="005008E2">
            <w:pPr>
              <w:jc w:val="center"/>
              <w:rPr>
                <w:rFonts w:ascii="HGMaruGothicMPRO" w:eastAsia="HGMaruGothicMPRO"/>
                <w:szCs w:val="21"/>
              </w:rPr>
            </w:pPr>
            <w:r>
              <w:rPr>
                <w:rFonts w:ascii="HGMaruGothicMPRO" w:eastAsia="HGMaruGothicMPRO" w:hint="eastAsia"/>
                <w:szCs w:val="21"/>
              </w:rPr>
              <w:t>販売品目</w:t>
            </w:r>
          </w:p>
        </w:tc>
        <w:tc>
          <w:tcPr>
            <w:tcW w:w="7026" w:type="dxa"/>
            <w:gridSpan w:val="3"/>
            <w:vAlign w:val="center"/>
          </w:tcPr>
          <w:p w14:paraId="48D80AC6" w14:textId="77777777" w:rsidR="002C20E1" w:rsidRPr="00AB3DDA" w:rsidRDefault="002C20E1" w:rsidP="005008E2">
            <w:pPr>
              <w:jc w:val="center"/>
              <w:rPr>
                <w:rFonts w:ascii="HGMaruGothicMPRO" w:eastAsia="HGMaruGothicMPRO"/>
                <w:szCs w:val="21"/>
              </w:rPr>
            </w:pPr>
          </w:p>
        </w:tc>
      </w:tr>
      <w:tr w:rsidR="002C20E1" w14:paraId="4EE31A0A" w14:textId="77777777" w:rsidTr="002C20E1">
        <w:trPr>
          <w:trHeight w:val="744"/>
        </w:trPr>
        <w:tc>
          <w:tcPr>
            <w:tcW w:w="1474" w:type="dxa"/>
            <w:vAlign w:val="center"/>
          </w:tcPr>
          <w:p w14:paraId="14AA07F5" w14:textId="77777777" w:rsidR="002C20E1" w:rsidRPr="00AB3DDA" w:rsidRDefault="002C20E1" w:rsidP="005008E2">
            <w:pPr>
              <w:jc w:val="center"/>
              <w:rPr>
                <w:rFonts w:ascii="HGMaruGothicMPRO" w:eastAsia="HGMaruGothicMPRO"/>
                <w:szCs w:val="21"/>
              </w:rPr>
            </w:pPr>
            <w:r>
              <w:rPr>
                <w:rFonts w:ascii="HGMaruGothicMPRO" w:eastAsia="HGMaruGothicMPRO" w:hint="eastAsia"/>
                <w:szCs w:val="21"/>
              </w:rPr>
              <w:t>暴力団との関係</w:t>
            </w:r>
          </w:p>
        </w:tc>
        <w:tc>
          <w:tcPr>
            <w:tcW w:w="7026" w:type="dxa"/>
            <w:gridSpan w:val="3"/>
            <w:vAlign w:val="center"/>
          </w:tcPr>
          <w:p w14:paraId="5A000C42" w14:textId="6D494C96" w:rsidR="002C20E1" w:rsidRPr="00AB3DDA" w:rsidRDefault="002C20E1" w:rsidP="005008E2">
            <w:pPr>
              <w:jc w:val="center"/>
              <w:rPr>
                <w:rFonts w:ascii="HGMaruGothicMPRO" w:eastAsia="HGMaruGothicMPRO" w:hint="eastAsia"/>
                <w:szCs w:val="21"/>
              </w:rPr>
            </w:pPr>
            <w:r>
              <w:rPr>
                <w:rFonts w:ascii="HGMaruGothicMPRO" w:eastAsia="HGMaruGothicMPRO" w:hint="eastAsia"/>
                <w:szCs w:val="21"/>
              </w:rPr>
              <w:t>有　　　　　　　　　無</w:t>
            </w:r>
          </w:p>
        </w:tc>
      </w:tr>
    </w:tbl>
    <w:p w14:paraId="796AD835" w14:textId="77777777" w:rsidR="002C20E1" w:rsidRDefault="002C20E1" w:rsidP="002C20E1">
      <w:pPr>
        <w:jc w:val="center"/>
        <w:rPr>
          <w:rFonts w:ascii="HGMaruGothicMPRO" w:eastAsia="HGMaruGothicMPRO"/>
          <w:sz w:val="24"/>
        </w:rPr>
      </w:pPr>
    </w:p>
    <w:p w14:paraId="12F55CA6" w14:textId="77777777" w:rsidR="002C20E1" w:rsidRDefault="002C20E1" w:rsidP="002C20E1">
      <w:pPr>
        <w:rPr>
          <w:rFonts w:ascii="HGMaruGothicMPRO" w:eastAsia="HGMaruGothicMPRO"/>
          <w:sz w:val="24"/>
        </w:rPr>
      </w:pPr>
    </w:p>
    <w:p w14:paraId="1E72E456" w14:textId="69EFF54A" w:rsidR="00915E2D" w:rsidRPr="00E20CFA" w:rsidRDefault="002C20E1" w:rsidP="002C20E1">
      <w:pPr>
        <w:ind w:right="960"/>
        <w:rPr>
          <w:rFonts w:ascii="Meiryo UI" w:eastAsia="Meiryo UI" w:hAnsi="Meiryo UI" w:cs="Meiryo UI"/>
          <w:sz w:val="24"/>
        </w:rPr>
      </w:pPr>
      <w:r w:rsidRPr="00B4758F">
        <w:rPr>
          <w:rFonts w:ascii="HGMaruGothicMPRO" w:eastAsia="HGMaruGothicMPRO" w:hint="eastAsia"/>
          <w:sz w:val="24"/>
        </w:rPr>
        <w:t>※上記内容及び誓約書の内容に、事実と相違することがあった場合は、出店許可後にその許可を取り消されても異存ありません。</w:t>
      </w:r>
    </w:p>
    <w:sectPr w:rsidR="00915E2D" w:rsidRPr="00E20CFA" w:rsidSect="00E20C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0C69" w14:textId="77777777" w:rsidR="009F11A9" w:rsidRDefault="009F11A9" w:rsidP="006132C7">
      <w:r>
        <w:separator/>
      </w:r>
    </w:p>
  </w:endnote>
  <w:endnote w:type="continuationSeparator" w:id="0">
    <w:p w14:paraId="13311A22" w14:textId="77777777" w:rsidR="009F11A9" w:rsidRDefault="009F11A9" w:rsidP="0061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MaruGothicMPRO">
    <w:charset w:val="80"/>
    <w:family w:val="swiss"/>
    <w:pitch w:val="variable"/>
    <w:sig w:usb0="E00002FF" w:usb1="2AC7EDFE" w:usb2="00000012" w:usb3="00000000" w:csb0="00020001" w:csb1="00000000"/>
  </w:font>
  <w:font w:name="HGPｺﾞｼｯｸM">
    <w:altName w:val="游ゴシック"/>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4792" w14:textId="77777777" w:rsidR="009F11A9" w:rsidRDefault="009F11A9" w:rsidP="006132C7">
      <w:r>
        <w:separator/>
      </w:r>
    </w:p>
  </w:footnote>
  <w:footnote w:type="continuationSeparator" w:id="0">
    <w:p w14:paraId="2A959210" w14:textId="77777777" w:rsidR="009F11A9" w:rsidRDefault="009F11A9" w:rsidP="0061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C75"/>
    <w:multiLevelType w:val="hybridMultilevel"/>
    <w:tmpl w:val="B8D67128"/>
    <w:lvl w:ilvl="0" w:tplc="19A66D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80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2D"/>
    <w:rsid w:val="000C46EB"/>
    <w:rsid w:val="000C6D40"/>
    <w:rsid w:val="00120D31"/>
    <w:rsid w:val="00147F02"/>
    <w:rsid w:val="001F21A1"/>
    <w:rsid w:val="001F5561"/>
    <w:rsid w:val="00207BF8"/>
    <w:rsid w:val="002C20E1"/>
    <w:rsid w:val="002E4BCA"/>
    <w:rsid w:val="00321FD7"/>
    <w:rsid w:val="004755FA"/>
    <w:rsid w:val="00475F39"/>
    <w:rsid w:val="006132C7"/>
    <w:rsid w:val="006500C4"/>
    <w:rsid w:val="008E2F6E"/>
    <w:rsid w:val="008E365C"/>
    <w:rsid w:val="00915E2D"/>
    <w:rsid w:val="00921EDE"/>
    <w:rsid w:val="0094723E"/>
    <w:rsid w:val="009D22E3"/>
    <w:rsid w:val="009F11A9"/>
    <w:rsid w:val="00A71EA0"/>
    <w:rsid w:val="00AB3DDA"/>
    <w:rsid w:val="00B2700E"/>
    <w:rsid w:val="00C75579"/>
    <w:rsid w:val="00CC0BB2"/>
    <w:rsid w:val="00CE1180"/>
    <w:rsid w:val="00E12ADE"/>
    <w:rsid w:val="00E20CFA"/>
    <w:rsid w:val="00E50705"/>
    <w:rsid w:val="00EF1CC5"/>
    <w:rsid w:val="00F30385"/>
    <w:rsid w:val="00FF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4B9C52"/>
  <w15:chartTrackingRefBased/>
  <w15:docId w15:val="{110864E7-0A91-4FF8-8595-CBE5B525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2C7"/>
    <w:pPr>
      <w:tabs>
        <w:tab w:val="center" w:pos="4252"/>
        <w:tab w:val="right" w:pos="8504"/>
      </w:tabs>
      <w:snapToGrid w:val="0"/>
    </w:pPr>
  </w:style>
  <w:style w:type="character" w:customStyle="1" w:styleId="a4">
    <w:name w:val="ヘッダー (文字)"/>
    <w:basedOn w:val="a0"/>
    <w:link w:val="a3"/>
    <w:uiPriority w:val="99"/>
    <w:rsid w:val="006132C7"/>
  </w:style>
  <w:style w:type="paragraph" w:styleId="a5">
    <w:name w:val="footer"/>
    <w:basedOn w:val="a"/>
    <w:link w:val="a6"/>
    <w:uiPriority w:val="99"/>
    <w:unhideWhenUsed/>
    <w:rsid w:val="006132C7"/>
    <w:pPr>
      <w:tabs>
        <w:tab w:val="center" w:pos="4252"/>
        <w:tab w:val="right" w:pos="8504"/>
      </w:tabs>
      <w:snapToGrid w:val="0"/>
    </w:pPr>
  </w:style>
  <w:style w:type="character" w:customStyle="1" w:styleId="a6">
    <w:name w:val="フッター (文字)"/>
    <w:basedOn w:val="a0"/>
    <w:link w:val="a5"/>
    <w:uiPriority w:val="99"/>
    <w:rsid w:val="006132C7"/>
  </w:style>
  <w:style w:type="table" w:styleId="a7">
    <w:name w:val="Table Grid"/>
    <w:basedOn w:val="a1"/>
    <w:uiPriority w:val="39"/>
    <w:rsid w:val="00AB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AB3DDA"/>
    <w:pPr>
      <w:jc w:val="center"/>
    </w:pPr>
    <w:rPr>
      <w:rFonts w:ascii="Century" w:eastAsia="ＭＳ 明朝" w:hAnsi="Century" w:cs="Times New Roman"/>
      <w:sz w:val="24"/>
      <w:szCs w:val="24"/>
    </w:rPr>
  </w:style>
  <w:style w:type="character" w:customStyle="1" w:styleId="a9">
    <w:name w:val="記 (文字)"/>
    <w:basedOn w:val="a0"/>
    <w:link w:val="a8"/>
    <w:uiPriority w:val="99"/>
    <w:rsid w:val="00AB3DDA"/>
    <w:rPr>
      <w:rFonts w:ascii="Century" w:eastAsia="ＭＳ 明朝" w:hAnsi="Century" w:cs="Times New Roman"/>
      <w:sz w:val="24"/>
      <w:szCs w:val="24"/>
    </w:rPr>
  </w:style>
  <w:style w:type="paragraph" w:styleId="aa">
    <w:name w:val="Balloon Text"/>
    <w:basedOn w:val="a"/>
    <w:link w:val="ab"/>
    <w:uiPriority w:val="99"/>
    <w:semiHidden/>
    <w:unhideWhenUsed/>
    <w:rsid w:val="00FF10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F10F8"/>
    <w:rPr>
      <w:rFonts w:asciiTheme="majorHAnsi" w:eastAsiaTheme="majorEastAsia" w:hAnsiTheme="majorHAnsi" w:cstheme="majorBidi"/>
      <w:sz w:val="18"/>
      <w:szCs w:val="18"/>
    </w:rPr>
  </w:style>
  <w:style w:type="paragraph" w:styleId="ac">
    <w:name w:val="List Paragraph"/>
    <w:basedOn w:val="a"/>
    <w:uiPriority w:val="34"/>
    <w:qFormat/>
    <w:rsid w:val="009D22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ino</cp:lastModifiedBy>
  <cp:revision>3</cp:revision>
  <cp:lastPrinted>2022-06-20T07:37:00Z</cp:lastPrinted>
  <dcterms:created xsi:type="dcterms:W3CDTF">2022-06-23T00:17:00Z</dcterms:created>
  <dcterms:modified xsi:type="dcterms:W3CDTF">2022-06-23T00:41:00Z</dcterms:modified>
</cp:coreProperties>
</file>